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16FF" w14:textId="1E41D4FD" w:rsidR="009B18E1" w:rsidRPr="00754373" w:rsidRDefault="00754373" w:rsidP="00D82905">
      <w:pPr>
        <w:rPr>
          <w:rFonts w:cstheme="minorHAnsi"/>
          <w:b/>
          <w:bCs/>
          <w:color w:val="002060"/>
          <w:sz w:val="32"/>
          <w:szCs w:val="32"/>
          <w:u w:val="single"/>
        </w:rPr>
      </w:pPr>
      <w:r>
        <w:rPr>
          <w:rFonts w:cstheme="minorHAnsi"/>
          <w:b/>
          <w:bCs/>
          <w:color w:val="002060"/>
          <w:sz w:val="32"/>
          <w:szCs w:val="32"/>
          <w:u w:val="single"/>
        </w:rPr>
        <w:t>Appendix A</w:t>
      </w:r>
      <w:bookmarkStart w:id="0" w:name="_GoBack"/>
      <w:bookmarkEnd w:id="0"/>
    </w:p>
    <w:p w14:paraId="6CD8BA09" w14:textId="5765C268" w:rsidR="00D82905" w:rsidRPr="00C117E4" w:rsidRDefault="00C117E4" w:rsidP="00D82905">
      <w:pPr>
        <w:rPr>
          <w:rFonts w:cstheme="minorHAnsi"/>
          <w:color w:val="002060"/>
          <w:sz w:val="44"/>
          <w:szCs w:val="44"/>
        </w:rPr>
      </w:pPr>
      <w:r w:rsidRPr="00C117E4">
        <w:rPr>
          <w:rFonts w:cstheme="minorHAnsi"/>
          <w:b/>
          <w:bCs/>
          <w:color w:val="002060"/>
          <w:sz w:val="44"/>
          <w:szCs w:val="44"/>
        </w:rPr>
        <w:t>Briefing Note</w:t>
      </w:r>
      <w:r w:rsidRPr="00C117E4">
        <w:rPr>
          <w:rFonts w:cstheme="minorHAnsi"/>
          <w:b/>
          <w:bCs/>
          <w:color w:val="002060"/>
          <w:sz w:val="40"/>
          <w:szCs w:val="40"/>
        </w:rPr>
        <w:t xml:space="preserve">: </w:t>
      </w:r>
      <w:r w:rsidR="009B0999" w:rsidRPr="00C117E4">
        <w:rPr>
          <w:rFonts w:cstheme="minorHAnsi"/>
          <w:color w:val="002060"/>
          <w:sz w:val="44"/>
          <w:szCs w:val="44"/>
        </w:rPr>
        <w:t xml:space="preserve">Local Authority </w:t>
      </w:r>
      <w:r w:rsidR="00CD6266">
        <w:rPr>
          <w:rFonts w:cstheme="minorHAnsi"/>
          <w:color w:val="002060"/>
          <w:sz w:val="44"/>
          <w:szCs w:val="44"/>
        </w:rPr>
        <w:t>Coronavirus</w:t>
      </w:r>
      <w:r w:rsidR="00D82905" w:rsidRPr="00C117E4">
        <w:rPr>
          <w:rFonts w:cstheme="minorHAnsi"/>
          <w:color w:val="002060"/>
          <w:sz w:val="44"/>
          <w:szCs w:val="44"/>
        </w:rPr>
        <w:t xml:space="preserve"> </w:t>
      </w:r>
      <w:r w:rsidR="009B0999" w:rsidRPr="00C117E4">
        <w:rPr>
          <w:rFonts w:cstheme="minorHAnsi"/>
          <w:color w:val="002060"/>
          <w:sz w:val="44"/>
          <w:szCs w:val="44"/>
        </w:rPr>
        <w:t xml:space="preserve">Response </w:t>
      </w:r>
      <w:r w:rsidRPr="00C117E4">
        <w:rPr>
          <w:rFonts w:cstheme="minorHAnsi"/>
          <w:color w:val="002060"/>
          <w:sz w:val="44"/>
          <w:szCs w:val="44"/>
        </w:rPr>
        <w:t>to Economic Vulnerability and Financial Hardship</w:t>
      </w:r>
    </w:p>
    <w:p w14:paraId="231DD0D8" w14:textId="77777777" w:rsidR="005802B2" w:rsidRPr="00F81148" w:rsidRDefault="005802B2" w:rsidP="005802B2">
      <w:pPr>
        <w:spacing w:after="0"/>
        <w:rPr>
          <w:rFonts w:cstheme="minorHAnsi"/>
          <w:b/>
          <w:bCs/>
          <w:color w:val="002060"/>
          <w:sz w:val="2"/>
          <w:szCs w:val="2"/>
        </w:rPr>
      </w:pPr>
    </w:p>
    <w:p w14:paraId="2DFAC978" w14:textId="2E6D908E" w:rsidR="009B7288" w:rsidRDefault="009B18E1" w:rsidP="00C829BD">
      <w:pPr>
        <w:spacing w:after="0" w:line="240" w:lineRule="auto"/>
        <w:rPr>
          <w:rFonts w:cstheme="minorHAnsi"/>
        </w:rPr>
      </w:pPr>
      <w:r w:rsidRPr="009B18E1">
        <w:rPr>
          <w:rFonts w:cstheme="minorHAnsi"/>
        </w:rPr>
        <w:t>The Local Government Association</w:t>
      </w:r>
      <w:r>
        <w:rPr>
          <w:rFonts w:cstheme="minorHAnsi"/>
        </w:rPr>
        <w:t>’s</w:t>
      </w:r>
      <w:r w:rsidRPr="009B18E1">
        <w:rPr>
          <w:rFonts w:cstheme="minorHAnsi"/>
        </w:rPr>
        <w:t xml:space="preserve"> </w:t>
      </w:r>
      <w:r>
        <w:rPr>
          <w:rFonts w:cstheme="minorHAnsi"/>
        </w:rPr>
        <w:t xml:space="preserve">(LGA) </w:t>
      </w:r>
      <w:hyperlink r:id="rId10" w:history="1">
        <w:r w:rsidRPr="009B7288">
          <w:rPr>
            <w:rStyle w:val="Hyperlink"/>
            <w:rFonts w:cstheme="minorHAnsi"/>
          </w:rPr>
          <w:t>Reshaping Financial Support</w:t>
        </w:r>
      </w:hyperlink>
      <w:r>
        <w:rPr>
          <w:rFonts w:cstheme="minorHAnsi"/>
        </w:rPr>
        <w:t xml:space="preserve"> </w:t>
      </w:r>
      <w:r w:rsidR="008D4980">
        <w:rPr>
          <w:rFonts w:cstheme="minorHAnsi"/>
        </w:rPr>
        <w:t xml:space="preserve">(RFS) </w:t>
      </w:r>
      <w:r>
        <w:rPr>
          <w:rFonts w:cstheme="minorHAnsi"/>
        </w:rPr>
        <w:t xml:space="preserve">programme is a collaboration between seven </w:t>
      </w:r>
      <w:r w:rsidR="00DA6196">
        <w:rPr>
          <w:rFonts w:cstheme="minorHAnsi"/>
        </w:rPr>
        <w:t>l</w:t>
      </w:r>
      <w:r>
        <w:rPr>
          <w:rFonts w:cstheme="minorHAnsi"/>
        </w:rPr>
        <w:t xml:space="preserve">ocal </w:t>
      </w:r>
      <w:r w:rsidR="00DA6196">
        <w:rPr>
          <w:rFonts w:cstheme="minorHAnsi"/>
        </w:rPr>
        <w:t>a</w:t>
      </w:r>
      <w:r>
        <w:rPr>
          <w:rFonts w:cstheme="minorHAnsi"/>
        </w:rPr>
        <w:t xml:space="preserve">uthorities </w:t>
      </w:r>
      <w:r w:rsidR="009B7288">
        <w:rPr>
          <w:rFonts w:cstheme="minorHAnsi"/>
        </w:rPr>
        <w:t>that</w:t>
      </w:r>
      <w:r>
        <w:rPr>
          <w:rFonts w:cstheme="minorHAnsi"/>
        </w:rPr>
        <w:t xml:space="preserve"> </w:t>
      </w:r>
      <w:r w:rsidRPr="009B18E1">
        <w:rPr>
          <w:rFonts w:cstheme="minorHAnsi"/>
        </w:rPr>
        <w:t>build</w:t>
      </w:r>
      <w:r w:rsidR="009B7288">
        <w:rPr>
          <w:rFonts w:cstheme="minorHAnsi"/>
        </w:rPr>
        <w:t>s</w:t>
      </w:r>
      <w:r w:rsidRPr="009B18E1">
        <w:rPr>
          <w:rFonts w:cstheme="minorHAnsi"/>
        </w:rPr>
        <w:t xml:space="preserve"> on existing good practice and accelerate</w:t>
      </w:r>
      <w:r w:rsidR="000A34D7" w:rsidRPr="00EC1767">
        <w:rPr>
          <w:rFonts w:cstheme="minorHAnsi"/>
        </w:rPr>
        <w:t>s</w:t>
      </w:r>
      <w:r w:rsidRPr="009B18E1">
        <w:rPr>
          <w:rFonts w:cstheme="minorHAnsi"/>
        </w:rPr>
        <w:t xml:space="preserve"> further development, coordination and innovation in </w:t>
      </w:r>
      <w:r>
        <w:rPr>
          <w:rFonts w:cstheme="minorHAnsi"/>
        </w:rPr>
        <w:t xml:space="preserve">early </w:t>
      </w:r>
      <w:r w:rsidR="00E043D7">
        <w:rPr>
          <w:rFonts w:cstheme="minorHAnsi"/>
        </w:rPr>
        <w:t>preventative</w:t>
      </w:r>
      <w:r>
        <w:rPr>
          <w:rFonts w:cstheme="minorHAnsi"/>
        </w:rPr>
        <w:t xml:space="preserve"> </w:t>
      </w:r>
      <w:r w:rsidR="009B7288">
        <w:rPr>
          <w:rFonts w:cstheme="minorHAnsi"/>
        </w:rPr>
        <w:t xml:space="preserve">financial </w:t>
      </w:r>
      <w:r w:rsidRPr="009B18E1">
        <w:rPr>
          <w:rFonts w:cstheme="minorHAnsi"/>
        </w:rPr>
        <w:t xml:space="preserve">support </w:t>
      </w:r>
      <w:r w:rsidR="009B7288">
        <w:rPr>
          <w:rFonts w:cstheme="minorHAnsi"/>
        </w:rPr>
        <w:t>for</w:t>
      </w:r>
      <w:r w:rsidRPr="009B18E1">
        <w:rPr>
          <w:rFonts w:cstheme="minorHAnsi"/>
        </w:rPr>
        <w:t xml:space="preserve"> low income households.</w:t>
      </w:r>
      <w:r>
        <w:rPr>
          <w:rFonts w:cstheme="minorHAnsi"/>
        </w:rPr>
        <w:t xml:space="preserve"> </w:t>
      </w:r>
    </w:p>
    <w:p w14:paraId="24B6AB7A" w14:textId="77777777" w:rsidR="00C829BD" w:rsidRDefault="00C829BD" w:rsidP="00C829BD">
      <w:pPr>
        <w:spacing w:after="0" w:line="240" w:lineRule="auto"/>
        <w:rPr>
          <w:rFonts w:cstheme="minorHAnsi"/>
        </w:rPr>
      </w:pPr>
    </w:p>
    <w:p w14:paraId="31EE834E" w14:textId="7852722B" w:rsidR="00E343AA" w:rsidRDefault="009B7288" w:rsidP="00C829BD">
      <w:pPr>
        <w:spacing w:after="0" w:line="240" w:lineRule="auto"/>
        <w:rPr>
          <w:rFonts w:cstheme="minorHAnsi"/>
        </w:rPr>
      </w:pPr>
      <w:r>
        <w:rPr>
          <w:rFonts w:cstheme="minorHAnsi"/>
        </w:rPr>
        <w:t xml:space="preserve">The </w:t>
      </w:r>
      <w:r w:rsidR="00CD6266">
        <w:rPr>
          <w:rFonts w:cstheme="minorHAnsi"/>
        </w:rPr>
        <w:t>Coronavi</w:t>
      </w:r>
      <w:r w:rsidR="008D4980">
        <w:rPr>
          <w:rFonts w:cstheme="minorHAnsi"/>
        </w:rPr>
        <w:t>rus</w:t>
      </w:r>
      <w:r>
        <w:rPr>
          <w:rFonts w:cstheme="minorHAnsi"/>
        </w:rPr>
        <w:t xml:space="preserve"> crisis has seen </w:t>
      </w:r>
      <w:r w:rsidR="00DA6196">
        <w:rPr>
          <w:rFonts w:cstheme="minorHAnsi"/>
        </w:rPr>
        <w:t xml:space="preserve">RFS </w:t>
      </w:r>
      <w:r>
        <w:rPr>
          <w:rFonts w:cstheme="minorHAnsi"/>
        </w:rPr>
        <w:t xml:space="preserve">programme activity temporarily paused </w:t>
      </w:r>
      <w:r w:rsidR="00DA6196">
        <w:rPr>
          <w:rFonts w:cstheme="minorHAnsi"/>
        </w:rPr>
        <w:t xml:space="preserve">and </w:t>
      </w:r>
      <w:r>
        <w:rPr>
          <w:rFonts w:cstheme="minorHAnsi"/>
        </w:rPr>
        <w:t>the group</w:t>
      </w:r>
      <w:r w:rsidR="00DA6196">
        <w:rPr>
          <w:rFonts w:cstheme="minorHAnsi"/>
        </w:rPr>
        <w:t>’s</w:t>
      </w:r>
      <w:r>
        <w:rPr>
          <w:rFonts w:cstheme="minorHAnsi"/>
        </w:rPr>
        <w:t xml:space="preserve"> purpose</w:t>
      </w:r>
      <w:r w:rsidR="00DA6196">
        <w:rPr>
          <w:rFonts w:cstheme="minorHAnsi"/>
        </w:rPr>
        <w:t xml:space="preserve"> refocused</w:t>
      </w:r>
      <w:r>
        <w:rPr>
          <w:rFonts w:cstheme="minorHAnsi"/>
        </w:rPr>
        <w:t xml:space="preserve"> to </w:t>
      </w:r>
      <w:r w:rsidR="00DA6196">
        <w:rPr>
          <w:rFonts w:cstheme="minorHAnsi"/>
        </w:rPr>
        <w:t xml:space="preserve">help </w:t>
      </w:r>
      <w:r>
        <w:rPr>
          <w:rFonts w:cstheme="minorHAnsi"/>
        </w:rPr>
        <w:t>capture insight</w:t>
      </w:r>
      <w:r w:rsidR="00DA6196">
        <w:rPr>
          <w:rFonts w:cstheme="minorHAnsi"/>
        </w:rPr>
        <w:t xml:space="preserve"> and </w:t>
      </w:r>
      <w:r w:rsidR="00DA6196" w:rsidRPr="00DA6196">
        <w:rPr>
          <w:rFonts w:cstheme="minorHAnsi"/>
        </w:rPr>
        <w:t xml:space="preserve">learning </w:t>
      </w:r>
      <w:r w:rsidR="00DA6196">
        <w:rPr>
          <w:rFonts w:cstheme="minorHAnsi"/>
        </w:rPr>
        <w:t>on the unfolding response</w:t>
      </w:r>
      <w:r w:rsidR="00DA6196" w:rsidRPr="00DA6196">
        <w:rPr>
          <w:rFonts w:cstheme="minorHAnsi"/>
        </w:rPr>
        <w:t>;</w:t>
      </w:r>
      <w:r w:rsidR="00DA6196">
        <w:rPr>
          <w:rFonts w:cstheme="minorHAnsi"/>
        </w:rPr>
        <w:t xml:space="preserve"> provide support to </w:t>
      </w:r>
      <w:r w:rsidR="00DA6196" w:rsidRPr="00DA6196">
        <w:rPr>
          <w:rFonts w:cstheme="minorHAnsi"/>
        </w:rPr>
        <w:t>work through persistent challenges, and inform national policy discussions</w:t>
      </w:r>
      <w:r w:rsidR="00DA6196">
        <w:rPr>
          <w:rFonts w:cstheme="minorHAnsi"/>
        </w:rPr>
        <w:t xml:space="preserve">. </w:t>
      </w:r>
    </w:p>
    <w:p w14:paraId="56CC4E14" w14:textId="77777777" w:rsidR="00C829BD" w:rsidRDefault="00C829BD" w:rsidP="00C829BD">
      <w:pPr>
        <w:spacing w:after="0" w:line="240" w:lineRule="auto"/>
        <w:rPr>
          <w:rFonts w:cstheme="minorHAnsi"/>
        </w:rPr>
      </w:pPr>
    </w:p>
    <w:p w14:paraId="3C741162" w14:textId="124C1683" w:rsidR="000328F7" w:rsidRDefault="000328F7" w:rsidP="00C829BD">
      <w:pPr>
        <w:spacing w:after="240"/>
        <w:rPr>
          <w:rFonts w:cstheme="minorHAnsi"/>
        </w:rPr>
      </w:pPr>
      <w:r>
        <w:rPr>
          <w:rFonts w:cstheme="minorHAnsi"/>
        </w:rPr>
        <w:t>P</w:t>
      </w:r>
      <w:r w:rsidR="00DA6196">
        <w:rPr>
          <w:rFonts w:cstheme="minorHAnsi"/>
        </w:rPr>
        <w:t>rogramme</w:t>
      </w:r>
      <w:r>
        <w:rPr>
          <w:rFonts w:cstheme="minorHAnsi"/>
        </w:rPr>
        <w:t xml:space="preserve"> </w:t>
      </w:r>
      <w:r w:rsidR="00DA6196">
        <w:rPr>
          <w:rFonts w:cstheme="minorHAnsi"/>
        </w:rPr>
        <w:t xml:space="preserve">delivery partner, the </w:t>
      </w:r>
      <w:hyperlink r:id="rId11" w:history="1">
        <w:r w:rsidR="009B18E1" w:rsidRPr="009B7288">
          <w:rPr>
            <w:rStyle w:val="Hyperlink"/>
            <w:rFonts w:cstheme="minorHAnsi"/>
          </w:rPr>
          <w:t>Financial Inclusion Centre</w:t>
        </w:r>
      </w:hyperlink>
      <w:r w:rsidR="009B18E1">
        <w:rPr>
          <w:rFonts w:cstheme="minorHAnsi"/>
        </w:rPr>
        <w:t xml:space="preserve"> (FIC) </w:t>
      </w:r>
      <w:r w:rsidR="00DA6196">
        <w:rPr>
          <w:rFonts w:cstheme="minorHAnsi"/>
        </w:rPr>
        <w:t xml:space="preserve">has undertaken a short consultation exercise with a range of local authorities </w:t>
      </w:r>
      <w:r w:rsidR="009B0073">
        <w:rPr>
          <w:rFonts w:cstheme="minorHAnsi"/>
        </w:rPr>
        <w:t xml:space="preserve">together with a number of </w:t>
      </w:r>
      <w:r w:rsidR="00DA6196">
        <w:rPr>
          <w:rFonts w:cstheme="minorHAnsi"/>
        </w:rPr>
        <w:t xml:space="preserve">financial service and support </w:t>
      </w:r>
      <w:r w:rsidR="009B0073">
        <w:rPr>
          <w:rFonts w:cstheme="minorHAnsi"/>
        </w:rPr>
        <w:t xml:space="preserve">agencies </w:t>
      </w:r>
      <w:r w:rsidR="00DA6196">
        <w:rPr>
          <w:rFonts w:cstheme="minorHAnsi"/>
        </w:rPr>
        <w:t xml:space="preserve">to understand the </w:t>
      </w:r>
      <w:r>
        <w:rPr>
          <w:rFonts w:cstheme="minorHAnsi"/>
        </w:rPr>
        <w:t>emerging</w:t>
      </w:r>
      <w:r w:rsidR="00DA6196">
        <w:rPr>
          <w:rFonts w:cstheme="minorHAnsi"/>
        </w:rPr>
        <w:t xml:space="preserve"> picture and </w:t>
      </w:r>
      <w:r>
        <w:rPr>
          <w:rFonts w:cstheme="minorHAnsi"/>
        </w:rPr>
        <w:t xml:space="preserve">inform the response. </w:t>
      </w:r>
      <w:r w:rsidR="00DA6196">
        <w:rPr>
          <w:rFonts w:cstheme="minorHAnsi"/>
        </w:rPr>
        <w:t xml:space="preserve"> </w:t>
      </w:r>
    </w:p>
    <w:p w14:paraId="7ECFC580" w14:textId="32B63F29" w:rsidR="00F64767" w:rsidRPr="000E7920" w:rsidRDefault="003B4834" w:rsidP="00C829BD">
      <w:pPr>
        <w:spacing w:after="240"/>
        <w:rPr>
          <w:rFonts w:cstheme="minorHAnsi"/>
        </w:rPr>
      </w:pPr>
      <w:r w:rsidRPr="000E7920">
        <w:rPr>
          <w:rFonts w:cstheme="minorHAnsi"/>
        </w:rPr>
        <w:t xml:space="preserve">The RFS </w:t>
      </w:r>
      <w:r w:rsidR="004433C6" w:rsidRPr="000E7920">
        <w:rPr>
          <w:rFonts w:cstheme="minorHAnsi"/>
        </w:rPr>
        <w:t xml:space="preserve">programme represents a group of councils for whom financial support was a priority prior to </w:t>
      </w:r>
      <w:r w:rsidR="00305E27" w:rsidRPr="000E7920">
        <w:rPr>
          <w:rFonts w:cstheme="minorHAnsi"/>
        </w:rPr>
        <w:t>the coronavirus</w:t>
      </w:r>
      <w:r w:rsidR="00286C83" w:rsidRPr="000E7920">
        <w:rPr>
          <w:rFonts w:cstheme="minorHAnsi"/>
        </w:rPr>
        <w:t xml:space="preserve"> pandemic</w:t>
      </w:r>
      <w:r w:rsidR="00305E27" w:rsidRPr="000E7920">
        <w:rPr>
          <w:rFonts w:cstheme="minorHAnsi"/>
        </w:rPr>
        <w:t xml:space="preserve">.  It is important to remember that </w:t>
      </w:r>
      <w:r w:rsidR="002B6A6E" w:rsidRPr="000E7920">
        <w:rPr>
          <w:rFonts w:cstheme="minorHAnsi"/>
        </w:rPr>
        <w:t xml:space="preserve">this support is </w:t>
      </w:r>
      <w:r w:rsidR="00286C83" w:rsidRPr="000E7920">
        <w:rPr>
          <w:rFonts w:cstheme="minorHAnsi"/>
        </w:rPr>
        <w:t xml:space="preserve">currently </w:t>
      </w:r>
      <w:r w:rsidR="002B6A6E" w:rsidRPr="000E7920">
        <w:rPr>
          <w:rFonts w:cstheme="minorHAnsi"/>
        </w:rPr>
        <w:t xml:space="preserve">neither </w:t>
      </w:r>
      <w:r w:rsidR="00CC544F" w:rsidRPr="000E7920">
        <w:rPr>
          <w:rFonts w:cstheme="minorHAnsi"/>
        </w:rPr>
        <w:t>separately funded, no</w:t>
      </w:r>
      <w:r w:rsidR="0024325F" w:rsidRPr="000E7920">
        <w:rPr>
          <w:rFonts w:cstheme="minorHAnsi"/>
        </w:rPr>
        <w:t>r</w:t>
      </w:r>
      <w:r w:rsidR="00CC544F" w:rsidRPr="000E7920">
        <w:rPr>
          <w:rFonts w:cstheme="minorHAnsi"/>
        </w:rPr>
        <w:t xml:space="preserve"> statutory, and it has therefore been difficult </w:t>
      </w:r>
      <w:r w:rsidR="0021245F" w:rsidRPr="000E7920">
        <w:rPr>
          <w:rFonts w:cstheme="minorHAnsi"/>
        </w:rPr>
        <w:t>for</w:t>
      </w:r>
      <w:r w:rsidR="0024325F" w:rsidRPr="000E7920">
        <w:rPr>
          <w:rFonts w:cstheme="minorHAnsi"/>
        </w:rPr>
        <w:t xml:space="preserve"> all </w:t>
      </w:r>
      <w:r w:rsidR="0021245F" w:rsidRPr="000E7920">
        <w:rPr>
          <w:rFonts w:cstheme="minorHAnsi"/>
        </w:rPr>
        <w:t>council</w:t>
      </w:r>
      <w:r w:rsidR="00286C83" w:rsidRPr="000E7920">
        <w:rPr>
          <w:rFonts w:cstheme="minorHAnsi"/>
        </w:rPr>
        <w:t>s</w:t>
      </w:r>
      <w:r w:rsidR="0021245F" w:rsidRPr="000E7920">
        <w:rPr>
          <w:rFonts w:cstheme="minorHAnsi"/>
        </w:rPr>
        <w:t xml:space="preserve"> to prioritise. </w:t>
      </w:r>
    </w:p>
    <w:p w14:paraId="461B5E90" w14:textId="492590C5" w:rsidR="003B4834" w:rsidRDefault="00FF1E1F" w:rsidP="00C829BD">
      <w:pPr>
        <w:spacing w:after="240"/>
        <w:rPr>
          <w:rFonts w:cstheme="minorHAnsi"/>
        </w:rPr>
      </w:pPr>
      <w:r w:rsidRPr="000E7920">
        <w:rPr>
          <w:rFonts w:cstheme="minorHAnsi"/>
        </w:rPr>
        <w:t xml:space="preserve">As well as the </w:t>
      </w:r>
      <w:r w:rsidR="000947DF" w:rsidRPr="000E7920">
        <w:rPr>
          <w:rFonts w:cstheme="minorHAnsi"/>
        </w:rPr>
        <w:t xml:space="preserve">councils </w:t>
      </w:r>
      <w:r w:rsidR="00AF3336" w:rsidRPr="000E7920">
        <w:rPr>
          <w:rFonts w:cstheme="minorHAnsi"/>
        </w:rPr>
        <w:t>f</w:t>
      </w:r>
      <w:r w:rsidR="00F64767" w:rsidRPr="000E7920">
        <w:rPr>
          <w:rFonts w:cstheme="minorHAnsi"/>
        </w:rPr>
        <w:t>or</w:t>
      </w:r>
      <w:r w:rsidR="00AF3336" w:rsidRPr="000E7920">
        <w:rPr>
          <w:rFonts w:cstheme="minorHAnsi"/>
        </w:rPr>
        <w:t xml:space="preserve"> whom case studies are set out below,</w:t>
      </w:r>
      <w:r w:rsidR="00887FD9" w:rsidRPr="000E7920">
        <w:rPr>
          <w:rFonts w:cstheme="minorHAnsi"/>
        </w:rPr>
        <w:t xml:space="preserve"> the LGA has also connected </w:t>
      </w:r>
      <w:r w:rsidR="009360AA" w:rsidRPr="000E7920">
        <w:rPr>
          <w:rFonts w:cstheme="minorHAnsi"/>
        </w:rPr>
        <w:t xml:space="preserve">FIC </w:t>
      </w:r>
      <w:r w:rsidR="00887FD9" w:rsidRPr="000E7920">
        <w:rPr>
          <w:rFonts w:cstheme="minorHAnsi"/>
        </w:rPr>
        <w:t xml:space="preserve">to a wider network of councils that they have been in contact with on these issues throughout the </w:t>
      </w:r>
      <w:r w:rsidR="00CD6266" w:rsidRPr="000E7920">
        <w:rPr>
          <w:rFonts w:cstheme="minorHAnsi"/>
        </w:rPr>
        <w:t>initial response to the pandemic.</w:t>
      </w:r>
    </w:p>
    <w:p w14:paraId="75577572" w14:textId="2F5ABB73" w:rsidR="000328F7" w:rsidRDefault="000328F7" w:rsidP="00C829BD">
      <w:pPr>
        <w:spacing w:before="120" w:line="240" w:lineRule="auto"/>
        <w:rPr>
          <w:rFonts w:cstheme="minorHAnsi"/>
          <w:b/>
          <w:bCs/>
          <w:color w:val="002060"/>
          <w:sz w:val="28"/>
          <w:szCs w:val="28"/>
        </w:rPr>
      </w:pPr>
      <w:r w:rsidRPr="000328F7">
        <w:rPr>
          <w:rFonts w:cstheme="minorHAnsi"/>
          <w:b/>
          <w:bCs/>
          <w:color w:val="002060"/>
          <w:sz w:val="28"/>
          <w:szCs w:val="28"/>
        </w:rPr>
        <w:t>Summary</w:t>
      </w:r>
      <w:r>
        <w:rPr>
          <w:rFonts w:cstheme="minorHAnsi"/>
          <w:b/>
          <w:bCs/>
          <w:color w:val="002060"/>
          <w:sz w:val="28"/>
          <w:szCs w:val="28"/>
        </w:rPr>
        <w:t xml:space="preserve"> findings</w:t>
      </w:r>
      <w:r w:rsidRPr="000328F7">
        <w:rPr>
          <w:rFonts w:cstheme="minorHAnsi"/>
          <w:b/>
          <w:bCs/>
          <w:color w:val="002060"/>
          <w:sz w:val="28"/>
          <w:szCs w:val="28"/>
        </w:rPr>
        <w:t>:</w:t>
      </w:r>
    </w:p>
    <w:p w14:paraId="46D5F81A" w14:textId="34E2EDB3" w:rsidR="00C829BD" w:rsidRPr="000328F7" w:rsidRDefault="009360AA" w:rsidP="000328F7">
      <w:pPr>
        <w:rPr>
          <w:rFonts w:cstheme="minorHAnsi"/>
          <w:b/>
          <w:bCs/>
          <w:color w:val="002060"/>
          <w:sz w:val="28"/>
          <w:szCs w:val="28"/>
        </w:rPr>
      </w:pPr>
      <w:r>
        <w:rPr>
          <w:rFonts w:cstheme="minorHAnsi"/>
          <w:b/>
          <w:bCs/>
          <w:color w:val="002060"/>
          <w:sz w:val="24"/>
          <w:szCs w:val="24"/>
        </w:rPr>
        <w:t>Councils</w:t>
      </w:r>
    </w:p>
    <w:p w14:paraId="5ADB6AC4" w14:textId="3C1FA006" w:rsidR="000328F7" w:rsidRPr="000328F7" w:rsidRDefault="009360AA" w:rsidP="000328F7">
      <w:pPr>
        <w:pStyle w:val="ListParagraph"/>
        <w:numPr>
          <w:ilvl w:val="0"/>
          <w:numId w:val="19"/>
        </w:numPr>
        <w:spacing w:after="60" w:line="240" w:lineRule="auto"/>
        <w:ind w:left="284" w:hanging="284"/>
        <w:contextualSpacing w:val="0"/>
        <w:rPr>
          <w:rFonts w:cstheme="minorHAnsi"/>
        </w:rPr>
      </w:pPr>
      <w:r>
        <w:rPr>
          <w:rFonts w:cstheme="minorHAnsi"/>
          <w:b/>
          <w:bCs/>
        </w:rPr>
        <w:t>Councils</w:t>
      </w:r>
      <w:r w:rsidR="005802B2" w:rsidRPr="00D6692A">
        <w:rPr>
          <w:rFonts w:cstheme="minorHAnsi"/>
          <w:b/>
          <w:bCs/>
        </w:rPr>
        <w:t xml:space="preserve"> are very much focused on the immediate crisis response - dealing with the pressing problem</w:t>
      </w:r>
      <w:r w:rsidR="005802B2">
        <w:rPr>
          <w:rFonts w:cstheme="minorHAnsi"/>
          <w:b/>
          <w:bCs/>
        </w:rPr>
        <w:t>s</w:t>
      </w:r>
      <w:r w:rsidR="005802B2" w:rsidRPr="00D6692A">
        <w:rPr>
          <w:rFonts w:cstheme="minorHAnsi"/>
          <w:b/>
          <w:bCs/>
        </w:rPr>
        <w:t xml:space="preserve"> around emergency food provision</w:t>
      </w:r>
      <w:r w:rsidR="005802B2">
        <w:rPr>
          <w:rFonts w:cstheme="minorHAnsi"/>
        </w:rPr>
        <w:t xml:space="preserve">. In particular, </w:t>
      </w:r>
      <w:r w:rsidR="00C85C50">
        <w:rPr>
          <w:rFonts w:cstheme="minorHAnsi"/>
        </w:rPr>
        <w:t>they</w:t>
      </w:r>
      <w:r w:rsidR="005802B2">
        <w:rPr>
          <w:rFonts w:cstheme="minorHAnsi"/>
        </w:rPr>
        <w:t xml:space="preserve"> are</w:t>
      </w:r>
      <w:r w:rsidR="005802B2" w:rsidRPr="00D40FFA">
        <w:rPr>
          <w:rFonts w:cstheme="minorHAnsi"/>
        </w:rPr>
        <w:t xml:space="preserve"> </w:t>
      </w:r>
      <w:r w:rsidR="005802B2">
        <w:rPr>
          <w:rFonts w:cstheme="minorHAnsi"/>
        </w:rPr>
        <w:t>developing new distribution and volunteering networks to deliver</w:t>
      </w:r>
      <w:r w:rsidR="005802B2" w:rsidRPr="00D40FFA">
        <w:rPr>
          <w:rFonts w:cstheme="minorHAnsi"/>
        </w:rPr>
        <w:t xml:space="preserve"> </w:t>
      </w:r>
      <w:r w:rsidR="005802B2">
        <w:rPr>
          <w:rFonts w:cstheme="minorHAnsi"/>
        </w:rPr>
        <w:t xml:space="preserve">food parcels and hot food initially to </w:t>
      </w:r>
      <w:r w:rsidR="005C51B4">
        <w:rPr>
          <w:rFonts w:cstheme="minorHAnsi"/>
        </w:rPr>
        <w:t>the</w:t>
      </w:r>
      <w:r w:rsidR="005802B2">
        <w:rPr>
          <w:rFonts w:cstheme="minorHAnsi"/>
        </w:rPr>
        <w:t xml:space="preserve"> self-isolating cohort. However, </w:t>
      </w:r>
      <w:r w:rsidR="00DA6196">
        <w:rPr>
          <w:rFonts w:cstheme="minorHAnsi"/>
        </w:rPr>
        <w:t xml:space="preserve">the emerging </w:t>
      </w:r>
      <w:r w:rsidR="000328F7">
        <w:rPr>
          <w:rFonts w:cstheme="minorHAnsi"/>
        </w:rPr>
        <w:t xml:space="preserve">and increasingly pressing </w:t>
      </w:r>
      <w:r w:rsidR="00DA6196">
        <w:rPr>
          <w:rFonts w:cstheme="minorHAnsi"/>
        </w:rPr>
        <w:t xml:space="preserve">need </w:t>
      </w:r>
      <w:r w:rsidR="000328F7">
        <w:rPr>
          <w:rFonts w:cstheme="minorHAnsi"/>
        </w:rPr>
        <w:t xml:space="preserve">is </w:t>
      </w:r>
      <w:r w:rsidR="00DA6196">
        <w:rPr>
          <w:rFonts w:cstheme="minorHAnsi"/>
        </w:rPr>
        <w:t xml:space="preserve">from </w:t>
      </w:r>
      <w:r w:rsidR="005802B2">
        <w:rPr>
          <w:rFonts w:cstheme="minorHAnsi"/>
        </w:rPr>
        <w:t>households that are struggling to afford food</w:t>
      </w:r>
      <w:r w:rsidR="000328F7">
        <w:rPr>
          <w:rFonts w:cstheme="minorHAnsi"/>
        </w:rPr>
        <w:t xml:space="preserve"> due to a combination of dramatic falls in income and increased expenditure on food.</w:t>
      </w:r>
      <w:r w:rsidR="000328F7" w:rsidRPr="000328F7">
        <w:rPr>
          <w:rFonts w:cstheme="minorHAnsi"/>
          <w:b/>
          <w:bCs/>
        </w:rPr>
        <w:t xml:space="preserve"> </w:t>
      </w:r>
    </w:p>
    <w:p w14:paraId="3A8A0B56" w14:textId="66401802" w:rsidR="000328F7" w:rsidRDefault="000328F7" w:rsidP="00AD165F">
      <w:pPr>
        <w:pStyle w:val="ListParagraph"/>
        <w:numPr>
          <w:ilvl w:val="0"/>
          <w:numId w:val="23"/>
        </w:numPr>
        <w:spacing w:after="120" w:line="240" w:lineRule="auto"/>
        <w:ind w:left="641" w:hanging="357"/>
        <w:contextualSpacing w:val="0"/>
        <w:rPr>
          <w:rFonts w:cstheme="minorHAnsi"/>
        </w:rPr>
      </w:pPr>
      <w:r w:rsidRPr="000328F7">
        <w:rPr>
          <w:rFonts w:cstheme="minorHAnsi"/>
        </w:rPr>
        <w:t xml:space="preserve">Councils would benefit from increased clarity around the current landscape relating to food </w:t>
      </w:r>
      <w:r w:rsidR="00E043D7">
        <w:rPr>
          <w:rFonts w:cstheme="minorHAnsi"/>
        </w:rPr>
        <w:t xml:space="preserve">poverty </w:t>
      </w:r>
      <w:r w:rsidRPr="000328F7">
        <w:rPr>
          <w:rFonts w:cstheme="minorHAnsi"/>
        </w:rPr>
        <w:t>provision</w:t>
      </w:r>
      <w:r w:rsidRPr="006B002A">
        <w:rPr>
          <w:rFonts w:cstheme="minorHAnsi"/>
        </w:rPr>
        <w:t xml:space="preserve"> to ensure support is co-ordinated</w:t>
      </w:r>
      <w:r w:rsidR="00E043D7">
        <w:rPr>
          <w:rFonts w:cstheme="minorHAnsi"/>
        </w:rPr>
        <w:t xml:space="preserve">, properly resourced </w:t>
      </w:r>
      <w:r w:rsidRPr="006B002A">
        <w:rPr>
          <w:rFonts w:cstheme="minorHAnsi"/>
        </w:rPr>
        <w:t>and reach</w:t>
      </w:r>
      <w:r>
        <w:rPr>
          <w:rFonts w:cstheme="minorHAnsi"/>
        </w:rPr>
        <w:t>/</w:t>
      </w:r>
      <w:r w:rsidRPr="006B002A">
        <w:rPr>
          <w:rFonts w:cstheme="minorHAnsi"/>
        </w:rPr>
        <w:t>effectiveness</w:t>
      </w:r>
      <w:r w:rsidRPr="00F34824">
        <w:rPr>
          <w:rFonts w:cstheme="minorHAnsi"/>
        </w:rPr>
        <w:t xml:space="preserve"> </w:t>
      </w:r>
      <w:r>
        <w:rPr>
          <w:rFonts w:cstheme="minorHAnsi"/>
        </w:rPr>
        <w:t xml:space="preserve">is </w:t>
      </w:r>
      <w:r w:rsidRPr="006B002A">
        <w:rPr>
          <w:rFonts w:cstheme="minorHAnsi"/>
        </w:rPr>
        <w:t>maximise</w:t>
      </w:r>
      <w:r>
        <w:rPr>
          <w:rFonts w:cstheme="minorHAnsi"/>
        </w:rPr>
        <w:t>d</w:t>
      </w:r>
      <w:r w:rsidRPr="006B002A">
        <w:rPr>
          <w:rFonts w:cstheme="minorHAnsi"/>
        </w:rPr>
        <w:t xml:space="preserve">.  </w:t>
      </w:r>
    </w:p>
    <w:p w14:paraId="5CE1B21D" w14:textId="5EDE47AC" w:rsidR="000328F7" w:rsidRPr="00A17551" w:rsidRDefault="000328F7" w:rsidP="000328F7">
      <w:pPr>
        <w:pStyle w:val="ListParagraph"/>
        <w:numPr>
          <w:ilvl w:val="0"/>
          <w:numId w:val="23"/>
        </w:numPr>
        <w:spacing w:after="240" w:line="240" w:lineRule="auto"/>
        <w:ind w:left="641" w:hanging="357"/>
        <w:contextualSpacing w:val="0"/>
        <w:rPr>
          <w:rFonts w:cstheme="minorHAnsi"/>
        </w:rPr>
      </w:pPr>
      <w:r>
        <w:rPr>
          <w:rFonts w:cstheme="minorHAnsi"/>
        </w:rPr>
        <w:t>B</w:t>
      </w:r>
      <w:r w:rsidRPr="00D6692A">
        <w:rPr>
          <w:rFonts w:cstheme="minorHAnsi"/>
        </w:rPr>
        <w:t xml:space="preserve">est practice </w:t>
      </w:r>
      <w:r>
        <w:rPr>
          <w:rFonts w:cstheme="minorHAnsi"/>
        </w:rPr>
        <w:t>and</w:t>
      </w:r>
      <w:r w:rsidRPr="00D6692A">
        <w:rPr>
          <w:rFonts w:cstheme="minorHAnsi"/>
        </w:rPr>
        <w:t xml:space="preserve"> </w:t>
      </w:r>
      <w:r w:rsidR="00ED5ACA">
        <w:rPr>
          <w:rFonts w:cstheme="minorHAnsi"/>
        </w:rPr>
        <w:t xml:space="preserve">data </w:t>
      </w:r>
      <w:r>
        <w:rPr>
          <w:rFonts w:cstheme="minorHAnsi"/>
        </w:rPr>
        <w:t>will be</w:t>
      </w:r>
      <w:r w:rsidRPr="00D6692A">
        <w:rPr>
          <w:rFonts w:cstheme="minorHAnsi"/>
        </w:rPr>
        <w:t xml:space="preserve"> </w:t>
      </w:r>
      <w:r>
        <w:rPr>
          <w:rFonts w:cstheme="minorHAnsi"/>
        </w:rPr>
        <w:t>c</w:t>
      </w:r>
      <w:r w:rsidRPr="00D6692A">
        <w:rPr>
          <w:rFonts w:cstheme="minorHAnsi"/>
        </w:rPr>
        <w:t>ollate</w:t>
      </w:r>
      <w:r>
        <w:rPr>
          <w:rFonts w:cstheme="minorHAnsi"/>
        </w:rPr>
        <w:t>d</w:t>
      </w:r>
      <w:r w:rsidRPr="00D6692A">
        <w:rPr>
          <w:rFonts w:cstheme="minorHAnsi"/>
        </w:rPr>
        <w:t xml:space="preserve"> </w:t>
      </w:r>
      <w:r>
        <w:rPr>
          <w:rFonts w:cstheme="minorHAnsi"/>
        </w:rPr>
        <w:t xml:space="preserve">and published </w:t>
      </w:r>
      <w:r w:rsidRPr="00D6692A">
        <w:rPr>
          <w:rFonts w:cstheme="minorHAnsi"/>
        </w:rPr>
        <w:t xml:space="preserve">– giving clarity on food provision </w:t>
      </w:r>
      <w:r>
        <w:rPr>
          <w:rFonts w:cstheme="minorHAnsi"/>
        </w:rPr>
        <w:t xml:space="preserve">and </w:t>
      </w:r>
      <w:r w:rsidRPr="006B002A">
        <w:rPr>
          <w:rFonts w:cstheme="minorHAnsi"/>
        </w:rPr>
        <w:t>different initiatives</w:t>
      </w:r>
      <w:r>
        <w:rPr>
          <w:rFonts w:cstheme="minorHAnsi"/>
        </w:rPr>
        <w:t xml:space="preserve"> / case studies that</w:t>
      </w:r>
      <w:r w:rsidRPr="000328F7">
        <w:rPr>
          <w:rFonts w:cstheme="minorHAnsi"/>
        </w:rPr>
        <w:t xml:space="preserve"> </w:t>
      </w:r>
      <w:r w:rsidRPr="00D40FFA">
        <w:rPr>
          <w:rFonts w:cstheme="minorHAnsi"/>
        </w:rPr>
        <w:t>could be beneficial for the wider sector</w:t>
      </w:r>
      <w:r>
        <w:rPr>
          <w:rFonts w:cstheme="minorHAnsi"/>
        </w:rPr>
        <w:t>.</w:t>
      </w:r>
    </w:p>
    <w:p w14:paraId="4A163DD7" w14:textId="3BF3F1E8" w:rsidR="005802B2" w:rsidRPr="000328F7" w:rsidRDefault="005802B2" w:rsidP="000328F7">
      <w:pPr>
        <w:pStyle w:val="ListParagraph"/>
        <w:numPr>
          <w:ilvl w:val="0"/>
          <w:numId w:val="19"/>
        </w:numPr>
        <w:spacing w:after="60" w:line="240" w:lineRule="auto"/>
        <w:ind w:left="284" w:hanging="284"/>
        <w:contextualSpacing w:val="0"/>
        <w:rPr>
          <w:rFonts w:cstheme="minorHAnsi"/>
        </w:rPr>
      </w:pPr>
      <w:r w:rsidRPr="000328F7">
        <w:rPr>
          <w:rFonts w:cstheme="minorHAnsi"/>
          <w:b/>
          <w:bCs/>
        </w:rPr>
        <w:t xml:space="preserve">Financial guidance/support services have broadly defaulted to phone and online provision with current demand </w:t>
      </w:r>
      <w:r w:rsidR="00E043D7">
        <w:rPr>
          <w:rFonts w:cstheme="minorHAnsi"/>
          <w:b/>
          <w:bCs/>
        </w:rPr>
        <w:t>steadily growing</w:t>
      </w:r>
      <w:r w:rsidRPr="000328F7">
        <w:rPr>
          <w:rFonts w:cstheme="minorHAnsi"/>
        </w:rPr>
        <w:t xml:space="preserve">. </w:t>
      </w:r>
      <w:r w:rsidR="00E043D7">
        <w:rPr>
          <w:rFonts w:cstheme="minorHAnsi"/>
        </w:rPr>
        <w:t>A</w:t>
      </w:r>
      <w:r w:rsidRPr="000328F7">
        <w:rPr>
          <w:rFonts w:cstheme="minorHAnsi"/>
        </w:rPr>
        <w:t xml:space="preserve">ll the </w:t>
      </w:r>
      <w:r w:rsidR="00A82899">
        <w:rPr>
          <w:rFonts w:cstheme="minorHAnsi"/>
        </w:rPr>
        <w:t>councils FIC spoke with</w:t>
      </w:r>
      <w:r w:rsidRPr="000328F7">
        <w:rPr>
          <w:rFonts w:cstheme="minorHAnsi"/>
        </w:rPr>
        <w:t xml:space="preserve"> are expecting to see a significant rise in demand for financial help and advice over the coming weeks </w:t>
      </w:r>
      <w:r w:rsidR="00E043D7">
        <w:rPr>
          <w:rFonts w:cstheme="minorHAnsi"/>
        </w:rPr>
        <w:t xml:space="preserve">with </w:t>
      </w:r>
      <w:r w:rsidR="0016591F">
        <w:rPr>
          <w:rFonts w:cstheme="minorHAnsi"/>
        </w:rPr>
        <w:t>c</w:t>
      </w:r>
      <w:r w:rsidRPr="000328F7">
        <w:rPr>
          <w:rFonts w:cstheme="minorHAnsi"/>
        </w:rPr>
        <w:t>ouncils expect</w:t>
      </w:r>
      <w:r w:rsidR="00E043D7">
        <w:rPr>
          <w:rFonts w:cstheme="minorHAnsi"/>
        </w:rPr>
        <w:t>ing</w:t>
      </w:r>
      <w:r w:rsidRPr="000328F7">
        <w:rPr>
          <w:rFonts w:cstheme="minorHAnsi"/>
        </w:rPr>
        <w:t xml:space="preserve"> to be at the frontline</w:t>
      </w:r>
      <w:r w:rsidR="00E043D7">
        <w:rPr>
          <w:rFonts w:cstheme="minorHAnsi"/>
        </w:rPr>
        <w:t xml:space="preserve"> and the principle point of crisis contact.</w:t>
      </w:r>
      <w:r w:rsidRPr="000328F7">
        <w:rPr>
          <w:rFonts w:cstheme="minorHAnsi"/>
        </w:rPr>
        <w:t xml:space="preserve">  </w:t>
      </w:r>
    </w:p>
    <w:p w14:paraId="524F4E20" w14:textId="6322E85D" w:rsidR="005802B2" w:rsidRPr="00877902" w:rsidRDefault="00F81148" w:rsidP="005802B2">
      <w:pPr>
        <w:pStyle w:val="ListParagraph"/>
        <w:numPr>
          <w:ilvl w:val="0"/>
          <w:numId w:val="23"/>
        </w:numPr>
        <w:spacing w:after="240" w:line="240" w:lineRule="auto"/>
        <w:ind w:left="641" w:hanging="357"/>
        <w:contextualSpacing w:val="0"/>
        <w:rPr>
          <w:rFonts w:cstheme="minorHAnsi"/>
        </w:rPr>
      </w:pPr>
      <w:r>
        <w:rPr>
          <w:rFonts w:cstheme="minorHAnsi"/>
        </w:rPr>
        <w:lastRenderedPageBreak/>
        <w:t>D</w:t>
      </w:r>
      <w:r w:rsidR="005802B2">
        <w:rPr>
          <w:rFonts w:cstheme="minorHAnsi"/>
        </w:rPr>
        <w:t>evelopment of</w:t>
      </w:r>
      <w:r w:rsidR="000D227F">
        <w:rPr>
          <w:rFonts w:cstheme="minorHAnsi"/>
        </w:rPr>
        <w:t xml:space="preserve"> a</w:t>
      </w:r>
      <w:r w:rsidR="005802B2">
        <w:rPr>
          <w:rFonts w:cstheme="minorHAnsi"/>
        </w:rPr>
        <w:t xml:space="preserve"> </w:t>
      </w:r>
      <w:r w:rsidR="00E043D7">
        <w:rPr>
          <w:rFonts w:cstheme="minorHAnsi"/>
        </w:rPr>
        <w:t xml:space="preserve">‘Demand Dashboard’ with </w:t>
      </w:r>
      <w:r w:rsidR="005802B2">
        <w:rPr>
          <w:rFonts w:cstheme="minorHAnsi"/>
        </w:rPr>
        <w:t>common data indicators / surveys across local authorities t</w:t>
      </w:r>
      <w:r w:rsidR="00E043D7">
        <w:rPr>
          <w:rFonts w:cstheme="minorHAnsi"/>
        </w:rPr>
        <w:t>hat</w:t>
      </w:r>
      <w:r w:rsidR="005802B2">
        <w:rPr>
          <w:rFonts w:cstheme="minorHAnsi"/>
        </w:rPr>
        <w:t xml:space="preserve"> identif</w:t>
      </w:r>
      <w:r w:rsidR="00E043D7">
        <w:rPr>
          <w:rFonts w:cstheme="minorHAnsi"/>
        </w:rPr>
        <w:t>ies</w:t>
      </w:r>
      <w:r w:rsidR="005802B2">
        <w:rPr>
          <w:rFonts w:cstheme="minorHAnsi"/>
        </w:rPr>
        <w:t xml:space="preserve"> key support </w:t>
      </w:r>
      <w:r w:rsidR="005802B2" w:rsidRPr="00F34824">
        <w:rPr>
          <w:rFonts w:cstheme="minorHAnsi"/>
        </w:rPr>
        <w:t>issues</w:t>
      </w:r>
      <w:r w:rsidR="005802B2">
        <w:rPr>
          <w:rFonts w:cstheme="minorHAnsi"/>
        </w:rPr>
        <w:t xml:space="preserve"> </w:t>
      </w:r>
      <w:r w:rsidR="00E043D7">
        <w:rPr>
          <w:rFonts w:cstheme="minorHAnsi"/>
        </w:rPr>
        <w:t>and enables</w:t>
      </w:r>
      <w:r w:rsidR="005802B2">
        <w:rPr>
          <w:rFonts w:cstheme="minorHAnsi"/>
        </w:rPr>
        <w:t xml:space="preserve"> </w:t>
      </w:r>
      <w:r w:rsidR="00403306">
        <w:rPr>
          <w:rFonts w:cstheme="minorHAnsi"/>
        </w:rPr>
        <w:t>c</w:t>
      </w:r>
      <w:r w:rsidR="005802B2">
        <w:rPr>
          <w:rFonts w:cstheme="minorHAnsi"/>
        </w:rPr>
        <w:t xml:space="preserve">ouncils </w:t>
      </w:r>
      <w:r w:rsidR="00E043D7">
        <w:rPr>
          <w:rFonts w:cstheme="minorHAnsi"/>
        </w:rPr>
        <w:t xml:space="preserve">to </w:t>
      </w:r>
      <w:r w:rsidR="005802B2">
        <w:rPr>
          <w:rFonts w:cstheme="minorHAnsi"/>
        </w:rPr>
        <w:t>p</w:t>
      </w:r>
      <w:r w:rsidR="005802B2" w:rsidRPr="00F34824">
        <w:rPr>
          <w:rFonts w:cstheme="minorHAnsi"/>
        </w:rPr>
        <w:t xml:space="preserve">lan </w:t>
      </w:r>
      <w:r w:rsidR="005802B2">
        <w:rPr>
          <w:rFonts w:cstheme="minorHAnsi"/>
        </w:rPr>
        <w:t xml:space="preserve">and provide evidence for </w:t>
      </w:r>
      <w:r w:rsidR="000A6311">
        <w:rPr>
          <w:rFonts w:cstheme="minorHAnsi"/>
        </w:rPr>
        <w:t>policy development and resourcing decisions</w:t>
      </w:r>
    </w:p>
    <w:p w14:paraId="3592B8FA" w14:textId="490ED065" w:rsidR="00142455" w:rsidRPr="00142455" w:rsidRDefault="005802B2" w:rsidP="00142455">
      <w:pPr>
        <w:pStyle w:val="ListParagraph"/>
        <w:numPr>
          <w:ilvl w:val="0"/>
          <w:numId w:val="19"/>
        </w:numPr>
        <w:spacing w:after="60" w:line="240" w:lineRule="auto"/>
        <w:ind w:left="284" w:hanging="284"/>
        <w:contextualSpacing w:val="0"/>
        <w:rPr>
          <w:rFonts w:cstheme="minorHAnsi"/>
        </w:rPr>
      </w:pPr>
      <w:r w:rsidRPr="00142455">
        <w:rPr>
          <w:rFonts w:cstheme="minorHAnsi"/>
          <w:b/>
          <w:bCs/>
        </w:rPr>
        <w:t xml:space="preserve">Councils are </w:t>
      </w:r>
      <w:r w:rsidR="00E043D7" w:rsidRPr="00142455">
        <w:rPr>
          <w:rFonts w:cstheme="minorHAnsi"/>
          <w:b/>
          <w:bCs/>
        </w:rPr>
        <w:t xml:space="preserve">already </w:t>
      </w:r>
      <w:r w:rsidRPr="00142455">
        <w:rPr>
          <w:rFonts w:cstheme="minorHAnsi"/>
          <w:b/>
          <w:bCs/>
        </w:rPr>
        <w:t xml:space="preserve">preparing for </w:t>
      </w:r>
      <w:r w:rsidR="000A6311">
        <w:rPr>
          <w:rFonts w:cstheme="minorHAnsi"/>
          <w:b/>
          <w:bCs/>
        </w:rPr>
        <w:t>an</w:t>
      </w:r>
      <w:r w:rsidRPr="00142455">
        <w:rPr>
          <w:rFonts w:cstheme="minorHAnsi"/>
          <w:b/>
          <w:bCs/>
        </w:rPr>
        <w:t xml:space="preserve"> expected </w:t>
      </w:r>
      <w:r w:rsidR="000A6311">
        <w:rPr>
          <w:rFonts w:cstheme="minorHAnsi"/>
          <w:b/>
          <w:bCs/>
        </w:rPr>
        <w:t>increase</w:t>
      </w:r>
      <w:r w:rsidRPr="00142455">
        <w:rPr>
          <w:rFonts w:cstheme="minorHAnsi"/>
          <w:b/>
          <w:bCs/>
        </w:rPr>
        <w:t xml:space="preserve"> in demand for emergency support </w:t>
      </w:r>
      <w:r w:rsidR="00A87C57">
        <w:rPr>
          <w:rFonts w:cstheme="minorHAnsi"/>
          <w:b/>
          <w:bCs/>
        </w:rPr>
        <w:t>from people</w:t>
      </w:r>
      <w:r w:rsidR="00432443">
        <w:rPr>
          <w:rFonts w:cstheme="minorHAnsi"/>
          <w:b/>
          <w:bCs/>
        </w:rPr>
        <w:t xml:space="preserve"> </w:t>
      </w:r>
      <w:r w:rsidRPr="00142455">
        <w:rPr>
          <w:rFonts w:cstheme="minorHAnsi"/>
          <w:b/>
          <w:bCs/>
        </w:rPr>
        <w:t>access</w:t>
      </w:r>
      <w:r w:rsidR="00432443">
        <w:rPr>
          <w:rFonts w:cstheme="minorHAnsi"/>
          <w:b/>
          <w:bCs/>
        </w:rPr>
        <w:t>ing</w:t>
      </w:r>
      <w:r w:rsidRPr="00142455">
        <w:rPr>
          <w:rFonts w:cstheme="minorHAnsi"/>
          <w:b/>
          <w:bCs/>
        </w:rPr>
        <w:t xml:space="preserve"> hardship grants / loans and crisis support via Local Welfare Assistance schemes</w:t>
      </w:r>
      <w:r w:rsidR="0016591F">
        <w:rPr>
          <w:rFonts w:cstheme="minorHAnsi"/>
          <w:b/>
          <w:bCs/>
        </w:rPr>
        <w:t xml:space="preserve"> or similar</w:t>
      </w:r>
      <w:r w:rsidRPr="00142455">
        <w:rPr>
          <w:rFonts w:cstheme="minorHAnsi"/>
          <w:b/>
          <w:bCs/>
        </w:rPr>
        <w:t xml:space="preserve">. </w:t>
      </w:r>
      <w:r w:rsidRPr="00142455">
        <w:rPr>
          <w:rFonts w:cstheme="minorHAnsi"/>
        </w:rPr>
        <w:t>Already</w:t>
      </w:r>
      <w:r w:rsidR="00B61FA2">
        <w:rPr>
          <w:rFonts w:cstheme="minorHAnsi"/>
        </w:rPr>
        <w:t xml:space="preserve"> there is</w:t>
      </w:r>
      <w:r w:rsidR="00EC1767">
        <w:rPr>
          <w:rFonts w:cstheme="minorHAnsi"/>
        </w:rPr>
        <w:t xml:space="preserve"> </w:t>
      </w:r>
      <w:r w:rsidRPr="00142455">
        <w:rPr>
          <w:rFonts w:cstheme="minorHAnsi"/>
        </w:rPr>
        <w:t>evidence of increasing requests and provision of emergency payments to cover food and fuel amongst those</w:t>
      </w:r>
      <w:r w:rsidR="0016591F">
        <w:rPr>
          <w:rFonts w:cstheme="minorHAnsi"/>
        </w:rPr>
        <w:t xml:space="preserve"> councils</w:t>
      </w:r>
      <w:r w:rsidRPr="00142455">
        <w:rPr>
          <w:rFonts w:cstheme="minorHAnsi"/>
        </w:rPr>
        <w:t xml:space="preserve"> with Local Welfare Assistance scheme.</w:t>
      </w:r>
      <w:r w:rsidR="00142455" w:rsidRPr="00142455">
        <w:rPr>
          <w:rFonts w:cstheme="minorHAnsi"/>
        </w:rPr>
        <w:t xml:space="preserve"> T</w:t>
      </w:r>
      <w:r w:rsidRPr="00142455">
        <w:rPr>
          <w:rFonts w:cstheme="minorHAnsi"/>
        </w:rPr>
        <w:t xml:space="preserve">here are concerns around </w:t>
      </w:r>
      <w:r w:rsidR="00B61FA2">
        <w:rPr>
          <w:rFonts w:cstheme="minorHAnsi"/>
        </w:rPr>
        <w:t>councils</w:t>
      </w:r>
      <w:r w:rsidRPr="00142455">
        <w:rPr>
          <w:rFonts w:cstheme="minorHAnsi"/>
        </w:rPr>
        <w:t xml:space="preserve"> that do not have </w:t>
      </w:r>
      <w:r w:rsidR="00142455" w:rsidRPr="00142455">
        <w:rPr>
          <w:rFonts w:cstheme="minorHAnsi"/>
        </w:rPr>
        <w:t xml:space="preserve">the </w:t>
      </w:r>
      <w:r w:rsidRPr="00142455">
        <w:rPr>
          <w:rFonts w:cstheme="minorHAnsi"/>
        </w:rPr>
        <w:t xml:space="preserve">existing infrastructure. </w:t>
      </w:r>
      <w:r w:rsidR="00142455" w:rsidRPr="00142455">
        <w:rPr>
          <w:rFonts w:cstheme="minorHAnsi"/>
        </w:rPr>
        <w:t>However,</w:t>
      </w:r>
      <w:r w:rsidR="00142455">
        <w:rPr>
          <w:rFonts w:cstheme="minorHAnsi"/>
        </w:rPr>
        <w:t xml:space="preserve"> as demonstrated by London Borough of Barking and Dagenham, implementing a</w:t>
      </w:r>
      <w:r w:rsidR="00AD165F">
        <w:rPr>
          <w:rFonts w:cstheme="minorHAnsi"/>
        </w:rPr>
        <w:t>n</w:t>
      </w:r>
      <w:r w:rsidR="00142455">
        <w:rPr>
          <w:rFonts w:cstheme="minorHAnsi"/>
        </w:rPr>
        <w:t xml:space="preserve"> emergency grant programme from scratch can be </w:t>
      </w:r>
      <w:r w:rsidR="00AD165F">
        <w:rPr>
          <w:rFonts w:cstheme="minorHAnsi"/>
        </w:rPr>
        <w:t xml:space="preserve">achieved in </w:t>
      </w:r>
      <w:r w:rsidR="00AD165F" w:rsidRPr="00142455">
        <w:rPr>
          <w:rFonts w:cstheme="minorHAnsi"/>
        </w:rPr>
        <w:t>a short space of time</w:t>
      </w:r>
      <w:r w:rsidR="00AD165F">
        <w:rPr>
          <w:rFonts w:cstheme="minorHAnsi"/>
        </w:rPr>
        <w:t>.</w:t>
      </w:r>
    </w:p>
    <w:p w14:paraId="37741475" w14:textId="24CA8743" w:rsidR="00142455" w:rsidRDefault="00272079" w:rsidP="00AD165F">
      <w:pPr>
        <w:pStyle w:val="ListParagraph"/>
        <w:numPr>
          <w:ilvl w:val="0"/>
          <w:numId w:val="23"/>
        </w:numPr>
        <w:spacing w:after="120" w:line="240" w:lineRule="auto"/>
        <w:ind w:left="641" w:hanging="357"/>
        <w:contextualSpacing w:val="0"/>
        <w:rPr>
          <w:rFonts w:cstheme="minorHAnsi"/>
        </w:rPr>
      </w:pPr>
      <w:r>
        <w:rPr>
          <w:rFonts w:cstheme="minorHAnsi"/>
        </w:rPr>
        <w:t>Potential</w:t>
      </w:r>
      <w:r w:rsidR="007138C9">
        <w:rPr>
          <w:rFonts w:cstheme="minorHAnsi"/>
        </w:rPr>
        <w:t xml:space="preserve"> to</w:t>
      </w:r>
      <w:r w:rsidR="00EC1767">
        <w:rPr>
          <w:rFonts w:cstheme="minorHAnsi"/>
        </w:rPr>
        <w:t xml:space="preserve"> </w:t>
      </w:r>
      <w:r w:rsidR="005802B2">
        <w:rPr>
          <w:rFonts w:cstheme="minorHAnsi"/>
        </w:rPr>
        <w:t>scale or reintroduce emergency grant and loan schemes for</w:t>
      </w:r>
      <w:r w:rsidR="005802B2" w:rsidRPr="00510964">
        <w:rPr>
          <w:rFonts w:cstheme="minorHAnsi"/>
        </w:rPr>
        <w:t xml:space="preserve"> struggling household</w:t>
      </w:r>
      <w:r w:rsidR="005802B2">
        <w:rPr>
          <w:rFonts w:cstheme="minorHAnsi"/>
        </w:rPr>
        <w:t xml:space="preserve">s - at a local </w:t>
      </w:r>
      <w:r w:rsidR="00142455">
        <w:rPr>
          <w:rFonts w:cstheme="minorHAnsi"/>
        </w:rPr>
        <w:t>level that is properly resourced and support</w:t>
      </w:r>
      <w:r w:rsidR="007B154C">
        <w:rPr>
          <w:rFonts w:cstheme="minorHAnsi"/>
        </w:rPr>
        <w:t>ed</w:t>
      </w:r>
      <w:r w:rsidR="00142455">
        <w:rPr>
          <w:rFonts w:cstheme="minorHAnsi"/>
        </w:rPr>
        <w:t xml:space="preserve"> </w:t>
      </w:r>
      <w:r w:rsidR="005802B2">
        <w:rPr>
          <w:rFonts w:cstheme="minorHAnsi"/>
        </w:rPr>
        <w:t>national</w:t>
      </w:r>
      <w:r w:rsidR="00142455">
        <w:rPr>
          <w:rFonts w:cstheme="minorHAnsi"/>
        </w:rPr>
        <w:t>ly</w:t>
      </w:r>
      <w:r w:rsidR="005802B2">
        <w:rPr>
          <w:rFonts w:cstheme="minorHAnsi"/>
        </w:rPr>
        <w:t xml:space="preserve">. </w:t>
      </w:r>
    </w:p>
    <w:p w14:paraId="74D68591" w14:textId="77777777" w:rsidR="000E7920" w:rsidRDefault="005802B2" w:rsidP="000E7920">
      <w:pPr>
        <w:pStyle w:val="ListParagraph"/>
        <w:numPr>
          <w:ilvl w:val="0"/>
          <w:numId w:val="23"/>
        </w:numPr>
        <w:spacing w:after="120" w:line="240" w:lineRule="auto"/>
        <w:ind w:left="641" w:hanging="357"/>
        <w:contextualSpacing w:val="0"/>
        <w:rPr>
          <w:rFonts w:cstheme="minorHAnsi"/>
        </w:rPr>
      </w:pPr>
      <w:r>
        <w:rPr>
          <w:rFonts w:cstheme="minorHAnsi"/>
        </w:rPr>
        <w:t xml:space="preserve">Practical </w:t>
      </w:r>
      <w:r w:rsidR="00836BEF">
        <w:rPr>
          <w:rFonts w:cstheme="minorHAnsi"/>
        </w:rPr>
        <w:t xml:space="preserve">examples / support for </w:t>
      </w:r>
      <w:r w:rsidR="00BF1B9C">
        <w:rPr>
          <w:rFonts w:cstheme="minorHAnsi"/>
        </w:rPr>
        <w:t>councils</w:t>
      </w:r>
      <w:r w:rsidR="00142455">
        <w:rPr>
          <w:rFonts w:cstheme="minorHAnsi"/>
        </w:rPr>
        <w:t xml:space="preserve"> on the options for establishing financial support</w:t>
      </w:r>
      <w:r w:rsidR="00AD165F">
        <w:rPr>
          <w:rFonts w:cstheme="minorHAnsi"/>
        </w:rPr>
        <w:t xml:space="preserve"> packages</w:t>
      </w:r>
      <w:r w:rsidR="00142455">
        <w:rPr>
          <w:rFonts w:cstheme="minorHAnsi"/>
        </w:rPr>
        <w:t xml:space="preserve">, </w:t>
      </w:r>
      <w:r>
        <w:rPr>
          <w:rFonts w:cstheme="minorHAnsi"/>
        </w:rPr>
        <w:t xml:space="preserve">identifying </w:t>
      </w:r>
      <w:r w:rsidR="00F81148">
        <w:rPr>
          <w:rFonts w:cstheme="minorHAnsi"/>
        </w:rPr>
        <w:t xml:space="preserve">both </w:t>
      </w:r>
      <w:r>
        <w:rPr>
          <w:rFonts w:cstheme="minorHAnsi"/>
        </w:rPr>
        <w:t>administration</w:t>
      </w:r>
      <w:r w:rsidR="00F81148">
        <w:rPr>
          <w:rFonts w:cstheme="minorHAnsi"/>
        </w:rPr>
        <w:t xml:space="preserve"> </w:t>
      </w:r>
      <w:r>
        <w:rPr>
          <w:rFonts w:cstheme="minorHAnsi"/>
        </w:rPr>
        <w:t>and payment delivery options as well as potential</w:t>
      </w:r>
      <w:r w:rsidRPr="00510964">
        <w:rPr>
          <w:rFonts w:cstheme="minorHAnsi"/>
        </w:rPr>
        <w:t xml:space="preserve"> providers</w:t>
      </w:r>
      <w:r w:rsidR="00142455">
        <w:rPr>
          <w:rFonts w:cstheme="minorHAnsi"/>
        </w:rPr>
        <w:t>.</w:t>
      </w:r>
    </w:p>
    <w:p w14:paraId="5904453B" w14:textId="545C5284" w:rsidR="00BF1B9C" w:rsidRPr="000E7920" w:rsidRDefault="00BF1B9C" w:rsidP="000E7920">
      <w:pPr>
        <w:pStyle w:val="ListParagraph"/>
        <w:numPr>
          <w:ilvl w:val="0"/>
          <w:numId w:val="23"/>
        </w:numPr>
        <w:spacing w:after="120" w:line="240" w:lineRule="auto"/>
        <w:ind w:left="641" w:hanging="357"/>
        <w:contextualSpacing w:val="0"/>
        <w:rPr>
          <w:rFonts w:cstheme="minorHAnsi"/>
        </w:rPr>
      </w:pPr>
      <w:r w:rsidRPr="000E7920">
        <w:rPr>
          <w:rFonts w:cstheme="minorHAnsi"/>
        </w:rPr>
        <w:t>Recognition that due to financial and administrative pressures on councils</w:t>
      </w:r>
      <w:r w:rsidR="00272079" w:rsidRPr="000E7920">
        <w:rPr>
          <w:rFonts w:cstheme="minorHAnsi"/>
        </w:rPr>
        <w:t>,</w:t>
      </w:r>
      <w:r w:rsidRPr="000E7920">
        <w:rPr>
          <w:rFonts w:cstheme="minorHAnsi"/>
        </w:rPr>
        <w:t xml:space="preserve"> support will need to </w:t>
      </w:r>
      <w:r w:rsidR="004F6B26" w:rsidRPr="000E7920">
        <w:rPr>
          <w:rFonts w:cstheme="minorHAnsi"/>
        </w:rPr>
        <w:t>fit within existing structures and partnerships</w:t>
      </w:r>
      <w:r w:rsidR="00AF18DC" w:rsidRPr="000E7920">
        <w:rPr>
          <w:rFonts w:cstheme="minorHAnsi"/>
        </w:rPr>
        <w:t xml:space="preserve"> and there will be a range in councils’ capacity to </w:t>
      </w:r>
      <w:r w:rsidR="008267B9" w:rsidRPr="000E7920">
        <w:rPr>
          <w:rFonts w:cstheme="minorHAnsi"/>
        </w:rPr>
        <w:t>set-up and administer support</w:t>
      </w:r>
    </w:p>
    <w:p w14:paraId="118CA63D" w14:textId="315A3F32" w:rsidR="005802B2" w:rsidRPr="00510964" w:rsidRDefault="005802B2" w:rsidP="003849C5">
      <w:pPr>
        <w:pStyle w:val="ListParagraph"/>
        <w:numPr>
          <w:ilvl w:val="0"/>
          <w:numId w:val="19"/>
        </w:numPr>
        <w:spacing w:after="60" w:line="240" w:lineRule="auto"/>
        <w:ind w:left="284" w:hanging="284"/>
        <w:contextualSpacing w:val="0"/>
        <w:rPr>
          <w:rFonts w:cstheme="minorHAnsi"/>
        </w:rPr>
      </w:pPr>
      <w:r w:rsidRPr="00510964">
        <w:rPr>
          <w:rFonts w:cstheme="minorHAnsi"/>
          <w:b/>
          <w:bCs/>
        </w:rPr>
        <w:t>Universal concern</w:t>
      </w:r>
      <w:r w:rsidR="00AD165F">
        <w:rPr>
          <w:rFonts w:cstheme="minorHAnsi"/>
          <w:b/>
          <w:bCs/>
        </w:rPr>
        <w:t>s</w:t>
      </w:r>
      <w:r w:rsidRPr="00510964">
        <w:rPr>
          <w:rFonts w:cstheme="minorHAnsi"/>
          <w:b/>
          <w:bCs/>
        </w:rPr>
        <w:t xml:space="preserve"> raised around local government funding to sustain </w:t>
      </w:r>
      <w:r w:rsidR="00AD165F">
        <w:rPr>
          <w:rFonts w:cstheme="minorHAnsi"/>
          <w:b/>
          <w:bCs/>
        </w:rPr>
        <w:t xml:space="preserve">the </w:t>
      </w:r>
      <w:r w:rsidRPr="00510964">
        <w:rPr>
          <w:rFonts w:cstheme="minorHAnsi"/>
          <w:b/>
          <w:bCs/>
        </w:rPr>
        <w:t>crisis support activity</w:t>
      </w:r>
      <w:r w:rsidRPr="00AD165F">
        <w:rPr>
          <w:rFonts w:cstheme="minorHAnsi"/>
          <w:b/>
          <w:bCs/>
        </w:rPr>
        <w:t xml:space="preserve"> </w:t>
      </w:r>
      <w:r w:rsidR="00AD165F" w:rsidRPr="00AD165F">
        <w:rPr>
          <w:rFonts w:cstheme="minorHAnsi"/>
          <w:b/>
          <w:bCs/>
        </w:rPr>
        <w:t>needed</w:t>
      </w:r>
      <w:r w:rsidR="00AD165F">
        <w:rPr>
          <w:rFonts w:cstheme="minorHAnsi"/>
        </w:rPr>
        <w:t xml:space="preserve"> </w:t>
      </w:r>
      <w:r w:rsidR="00DD253D">
        <w:rPr>
          <w:rFonts w:cstheme="minorHAnsi"/>
        </w:rPr>
        <w:t>–</w:t>
      </w:r>
      <w:r w:rsidRPr="00510964">
        <w:rPr>
          <w:rFonts w:cstheme="minorHAnsi"/>
        </w:rPr>
        <w:t xml:space="preserve"> </w:t>
      </w:r>
      <w:proofErr w:type="gramStart"/>
      <w:r w:rsidR="00DD253D">
        <w:rPr>
          <w:rFonts w:cstheme="minorHAnsi"/>
        </w:rPr>
        <w:t>the majority of</w:t>
      </w:r>
      <w:proofErr w:type="gramEnd"/>
      <w:r w:rsidR="00DD253D">
        <w:rPr>
          <w:rFonts w:cstheme="minorHAnsi"/>
        </w:rPr>
        <w:t xml:space="preserve"> councils have calculated that, with rising demand for working-age benefits, their Hardship Fund allocation will only be sufficient to provide the (up to) £150 deduction for working-age LCTS claimants, with no discretionary funding left to meet wider support needs.  The wider coronavirus </w:t>
      </w:r>
      <w:r w:rsidR="005F2BDC">
        <w:rPr>
          <w:rFonts w:cstheme="minorHAnsi"/>
        </w:rPr>
        <w:t>funding will be spent on social care and other core services.</w:t>
      </w:r>
    </w:p>
    <w:p w14:paraId="4CCD399E" w14:textId="60FFFB00" w:rsidR="00F81148" w:rsidRPr="00F81148" w:rsidRDefault="005802B2" w:rsidP="00F81148">
      <w:pPr>
        <w:pStyle w:val="ListParagraph"/>
        <w:numPr>
          <w:ilvl w:val="0"/>
          <w:numId w:val="23"/>
        </w:numPr>
        <w:spacing w:after="240" w:line="240" w:lineRule="auto"/>
        <w:ind w:left="641" w:hanging="357"/>
        <w:contextualSpacing w:val="0"/>
        <w:rPr>
          <w:rFonts w:cstheme="minorHAnsi"/>
        </w:rPr>
      </w:pPr>
      <w:r w:rsidRPr="00510964">
        <w:rPr>
          <w:rFonts w:cstheme="minorHAnsi"/>
        </w:rPr>
        <w:t xml:space="preserve">LGA </w:t>
      </w:r>
      <w:r w:rsidR="00AD165F">
        <w:rPr>
          <w:rFonts w:cstheme="minorHAnsi"/>
        </w:rPr>
        <w:t>and</w:t>
      </w:r>
      <w:r w:rsidRPr="00510964">
        <w:rPr>
          <w:rFonts w:cstheme="minorHAnsi"/>
        </w:rPr>
        <w:t xml:space="preserve"> </w:t>
      </w:r>
      <w:r w:rsidR="00AD165F">
        <w:rPr>
          <w:rFonts w:cstheme="minorHAnsi"/>
        </w:rPr>
        <w:t>l</w:t>
      </w:r>
      <w:r w:rsidRPr="00510964">
        <w:rPr>
          <w:rFonts w:cstheme="minorHAnsi"/>
        </w:rPr>
        <w:t xml:space="preserve">ocal </w:t>
      </w:r>
      <w:r w:rsidR="00AD165F">
        <w:rPr>
          <w:rFonts w:cstheme="minorHAnsi"/>
        </w:rPr>
        <w:t>a</w:t>
      </w:r>
      <w:r w:rsidRPr="00510964">
        <w:rPr>
          <w:rFonts w:cstheme="minorHAnsi"/>
        </w:rPr>
        <w:t xml:space="preserve">uthorities </w:t>
      </w:r>
      <w:r w:rsidR="00AD165F">
        <w:rPr>
          <w:rFonts w:cstheme="minorHAnsi"/>
        </w:rPr>
        <w:t>continue to work with Government to secure funding to properly respond to the unfolding scale of hardship</w:t>
      </w:r>
      <w:r w:rsidR="0093787B">
        <w:rPr>
          <w:rFonts w:cstheme="minorHAnsi"/>
        </w:rPr>
        <w:t>; ensure households are supported to remain healthy and safe,</w:t>
      </w:r>
      <w:r w:rsidR="00307E00">
        <w:rPr>
          <w:rFonts w:cstheme="minorHAnsi"/>
        </w:rPr>
        <w:t xml:space="preserve"> and prevent further costs</w:t>
      </w:r>
      <w:r w:rsidR="00C44CBF">
        <w:rPr>
          <w:rFonts w:cstheme="minorHAnsi"/>
        </w:rPr>
        <w:t>, for example related to debt, housing and arrears,</w:t>
      </w:r>
      <w:r w:rsidR="00307E00">
        <w:rPr>
          <w:rFonts w:cstheme="minorHAnsi"/>
        </w:rPr>
        <w:t xml:space="preserve"> during recovery</w:t>
      </w:r>
      <w:r w:rsidR="00AD165F">
        <w:rPr>
          <w:rFonts w:cstheme="minorHAnsi"/>
        </w:rPr>
        <w:t>.</w:t>
      </w:r>
    </w:p>
    <w:p w14:paraId="28BE2718" w14:textId="723AB1C4" w:rsidR="005802B2" w:rsidRPr="00510964" w:rsidRDefault="005802B2" w:rsidP="003849C5">
      <w:pPr>
        <w:pStyle w:val="ListParagraph"/>
        <w:numPr>
          <w:ilvl w:val="0"/>
          <w:numId w:val="19"/>
        </w:numPr>
        <w:spacing w:after="60" w:line="240" w:lineRule="auto"/>
        <w:ind w:left="284" w:hanging="284"/>
        <w:contextualSpacing w:val="0"/>
        <w:rPr>
          <w:rFonts w:cstheme="minorHAnsi"/>
        </w:rPr>
      </w:pPr>
      <w:r w:rsidRPr="00510964">
        <w:rPr>
          <w:rFonts w:cstheme="minorHAnsi"/>
          <w:b/>
          <w:bCs/>
        </w:rPr>
        <w:t>Consideration needs to be given to service access for those digitally excluded and how the most vulnerable can access support.</w:t>
      </w:r>
      <w:r w:rsidRPr="00D40FFA">
        <w:rPr>
          <w:rFonts w:cstheme="minorHAnsi"/>
        </w:rPr>
        <w:t xml:space="preserve">  </w:t>
      </w:r>
      <w:r w:rsidR="00F81148">
        <w:rPr>
          <w:rFonts w:cstheme="minorHAnsi"/>
        </w:rPr>
        <w:t>Considerable</w:t>
      </w:r>
      <w:r w:rsidRPr="00D40FFA">
        <w:rPr>
          <w:rFonts w:cstheme="minorHAnsi"/>
        </w:rPr>
        <w:t xml:space="preserve"> activity </w:t>
      </w:r>
      <w:r w:rsidR="00F81148">
        <w:rPr>
          <w:rFonts w:cstheme="minorHAnsi"/>
        </w:rPr>
        <w:t xml:space="preserve">is </w:t>
      </w:r>
      <w:r w:rsidRPr="00D40FFA">
        <w:rPr>
          <w:rFonts w:cstheme="minorHAnsi"/>
        </w:rPr>
        <w:t xml:space="preserve">taking place at </w:t>
      </w:r>
      <w:r w:rsidR="00451C80">
        <w:rPr>
          <w:rFonts w:cstheme="minorHAnsi"/>
        </w:rPr>
        <w:t xml:space="preserve">both </w:t>
      </w:r>
      <w:r w:rsidRPr="00D40FFA">
        <w:rPr>
          <w:rFonts w:cstheme="minorHAnsi"/>
        </w:rPr>
        <w:t xml:space="preserve">a national </w:t>
      </w:r>
      <w:r w:rsidR="00451C80">
        <w:rPr>
          <w:rFonts w:cstheme="minorHAnsi"/>
        </w:rPr>
        <w:t xml:space="preserve">and local </w:t>
      </w:r>
      <w:r w:rsidRPr="00D40FFA">
        <w:rPr>
          <w:rFonts w:cstheme="minorHAnsi"/>
        </w:rPr>
        <w:t>level</w:t>
      </w:r>
      <w:r w:rsidR="002231E0">
        <w:rPr>
          <w:rFonts w:cstheme="minorHAnsi"/>
        </w:rPr>
        <w:t xml:space="preserve"> to ensure that </w:t>
      </w:r>
      <w:r w:rsidR="002742D8">
        <w:rPr>
          <w:rFonts w:cstheme="minorHAnsi"/>
        </w:rPr>
        <w:t xml:space="preserve">support and information is reaching </w:t>
      </w:r>
      <w:r w:rsidR="002231E0">
        <w:rPr>
          <w:rFonts w:cstheme="minorHAnsi"/>
        </w:rPr>
        <w:t xml:space="preserve">households who need </w:t>
      </w:r>
      <w:r w:rsidR="002742D8">
        <w:rPr>
          <w:rFonts w:cstheme="minorHAnsi"/>
        </w:rPr>
        <w:t>help</w:t>
      </w:r>
      <w:r w:rsidR="002231E0">
        <w:rPr>
          <w:rFonts w:cstheme="minorHAnsi"/>
        </w:rPr>
        <w:t xml:space="preserve"> to access digital services, or who need contact</w:t>
      </w:r>
      <w:r w:rsidR="009F0ECB">
        <w:rPr>
          <w:rFonts w:cstheme="minorHAnsi"/>
        </w:rPr>
        <w:t xml:space="preserve"> and support to be provided through other channel</w:t>
      </w:r>
      <w:r w:rsidR="00700289">
        <w:rPr>
          <w:rFonts w:cstheme="minorHAnsi"/>
        </w:rPr>
        <w:t>s.  This has been particularly challenging given the reduction in face-to-face support</w:t>
      </w:r>
      <w:r w:rsidR="00E260D0">
        <w:rPr>
          <w:rFonts w:cstheme="minorHAnsi"/>
        </w:rPr>
        <w:t>.</w:t>
      </w:r>
    </w:p>
    <w:p w14:paraId="21EE916C" w14:textId="311D0223" w:rsidR="005802B2" w:rsidRPr="00510964" w:rsidRDefault="005802B2" w:rsidP="005802B2">
      <w:pPr>
        <w:pStyle w:val="ListParagraph"/>
        <w:numPr>
          <w:ilvl w:val="0"/>
          <w:numId w:val="23"/>
        </w:numPr>
        <w:spacing w:after="240" w:line="240" w:lineRule="auto"/>
        <w:ind w:left="641" w:hanging="357"/>
        <w:contextualSpacing w:val="0"/>
        <w:rPr>
          <w:rFonts w:cstheme="minorHAnsi"/>
        </w:rPr>
      </w:pPr>
      <w:r w:rsidRPr="00510964">
        <w:rPr>
          <w:rFonts w:cstheme="minorHAnsi"/>
        </w:rPr>
        <w:t xml:space="preserve">Bring together resources and information </w:t>
      </w:r>
      <w:r w:rsidR="00E260D0">
        <w:rPr>
          <w:rFonts w:cstheme="minorHAnsi"/>
        </w:rPr>
        <w:t xml:space="preserve">on how councils and partners are reaching </w:t>
      </w:r>
      <w:r w:rsidR="00067712">
        <w:rPr>
          <w:rFonts w:cstheme="minorHAnsi"/>
        </w:rPr>
        <w:t>people and providing services, for example through leafl</w:t>
      </w:r>
      <w:r w:rsidR="007117A1">
        <w:rPr>
          <w:rFonts w:cstheme="minorHAnsi"/>
        </w:rPr>
        <w:t>ets, volunteers, frontline services, remote support and telephony.</w:t>
      </w:r>
      <w:r w:rsidRPr="00510964">
        <w:rPr>
          <w:rFonts w:cstheme="minorHAnsi"/>
        </w:rPr>
        <w:t xml:space="preserve">  </w:t>
      </w:r>
    </w:p>
    <w:p w14:paraId="584D9D92" w14:textId="7A6C36BA" w:rsidR="005802B2" w:rsidRDefault="005802B2" w:rsidP="003E5BC9">
      <w:pPr>
        <w:pStyle w:val="ListParagraph"/>
        <w:numPr>
          <w:ilvl w:val="0"/>
          <w:numId w:val="19"/>
        </w:numPr>
        <w:spacing w:after="60" w:line="240" w:lineRule="auto"/>
        <w:ind w:left="284" w:hanging="284"/>
        <w:contextualSpacing w:val="0"/>
        <w:rPr>
          <w:rFonts w:cstheme="minorHAnsi"/>
        </w:rPr>
      </w:pPr>
      <w:r>
        <w:rPr>
          <w:rFonts w:cstheme="minorHAnsi"/>
          <w:b/>
          <w:bCs/>
        </w:rPr>
        <w:t xml:space="preserve">Recognition that the focus on </w:t>
      </w:r>
      <w:r w:rsidR="003024B4">
        <w:rPr>
          <w:rFonts w:cstheme="minorHAnsi"/>
          <w:b/>
          <w:bCs/>
        </w:rPr>
        <w:t xml:space="preserve">the </w:t>
      </w:r>
      <w:r>
        <w:rPr>
          <w:rFonts w:cstheme="minorHAnsi"/>
          <w:b/>
          <w:bCs/>
        </w:rPr>
        <w:t xml:space="preserve">immediate crisis response will </w:t>
      </w:r>
      <w:r w:rsidRPr="006F7C9E">
        <w:rPr>
          <w:rFonts w:cstheme="minorHAnsi"/>
          <w:b/>
          <w:bCs/>
        </w:rPr>
        <w:t xml:space="preserve">need to </w:t>
      </w:r>
      <w:r>
        <w:rPr>
          <w:rFonts w:cstheme="minorHAnsi"/>
          <w:b/>
          <w:bCs/>
        </w:rPr>
        <w:t xml:space="preserve">turn to </w:t>
      </w:r>
      <w:r w:rsidRPr="006F7C9E">
        <w:rPr>
          <w:rFonts w:cstheme="minorHAnsi"/>
          <w:b/>
          <w:bCs/>
        </w:rPr>
        <w:t>plan</w:t>
      </w:r>
      <w:r>
        <w:rPr>
          <w:rFonts w:cstheme="minorHAnsi"/>
          <w:b/>
          <w:bCs/>
        </w:rPr>
        <w:t>ning</w:t>
      </w:r>
      <w:r w:rsidRPr="006F7C9E">
        <w:rPr>
          <w:rFonts w:cstheme="minorHAnsi"/>
          <w:b/>
          <w:bCs/>
        </w:rPr>
        <w:t xml:space="preserve"> for the medium / long-term impacts of the crisis</w:t>
      </w:r>
      <w:r w:rsidRPr="00D40FFA">
        <w:rPr>
          <w:rFonts w:cstheme="minorHAnsi"/>
        </w:rPr>
        <w:t>, particularly in terms of rebuilding financial resilience and well-being.</w:t>
      </w:r>
      <w:r>
        <w:rPr>
          <w:rFonts w:cstheme="minorHAnsi"/>
        </w:rPr>
        <w:t xml:space="preserve"> Much of the </w:t>
      </w:r>
      <w:r w:rsidR="00934E66">
        <w:rPr>
          <w:rFonts w:cstheme="minorHAnsi"/>
        </w:rPr>
        <w:t xml:space="preserve">RFS programme </w:t>
      </w:r>
      <w:r>
        <w:rPr>
          <w:rFonts w:cstheme="minorHAnsi"/>
        </w:rPr>
        <w:t xml:space="preserve">themes and delivered outputs from </w:t>
      </w:r>
      <w:r w:rsidR="00934E66">
        <w:rPr>
          <w:rFonts w:cstheme="minorHAnsi"/>
        </w:rPr>
        <w:t>its</w:t>
      </w:r>
      <w:r>
        <w:rPr>
          <w:rFonts w:cstheme="minorHAnsi"/>
        </w:rPr>
        <w:t xml:space="preserve"> action learning sessions and consultation work still has relevance (such as predictive data, ethical collections, collaborative service delivery, affordable credit provision).</w:t>
      </w:r>
    </w:p>
    <w:p w14:paraId="6580468B" w14:textId="40E7CD29" w:rsidR="005802B2" w:rsidRPr="00E37095" w:rsidRDefault="00934E66" w:rsidP="003E5BC9">
      <w:pPr>
        <w:pStyle w:val="ListParagraph"/>
        <w:numPr>
          <w:ilvl w:val="0"/>
          <w:numId w:val="23"/>
        </w:numPr>
        <w:spacing w:after="180" w:line="240" w:lineRule="auto"/>
        <w:ind w:left="641" w:hanging="357"/>
        <w:contextualSpacing w:val="0"/>
        <w:rPr>
          <w:rFonts w:cstheme="minorHAnsi"/>
        </w:rPr>
      </w:pPr>
      <w:r>
        <w:rPr>
          <w:rFonts w:cstheme="minorHAnsi"/>
        </w:rPr>
        <w:t>The need to r</w:t>
      </w:r>
      <w:r w:rsidR="005802B2">
        <w:rPr>
          <w:rFonts w:cstheme="minorHAnsi"/>
        </w:rPr>
        <w:t>epurpos</w:t>
      </w:r>
      <w:r>
        <w:rPr>
          <w:rFonts w:cstheme="minorHAnsi"/>
        </w:rPr>
        <w:t>e</w:t>
      </w:r>
      <w:r w:rsidR="005802B2">
        <w:rPr>
          <w:rFonts w:cstheme="minorHAnsi"/>
        </w:rPr>
        <w:t xml:space="preserve"> t</w:t>
      </w:r>
      <w:r w:rsidR="005802B2" w:rsidRPr="006F7C9E">
        <w:rPr>
          <w:rFonts w:cstheme="minorHAnsi"/>
        </w:rPr>
        <w:t xml:space="preserve">he Reshaping Financial Support </w:t>
      </w:r>
      <w:r>
        <w:rPr>
          <w:rFonts w:cstheme="minorHAnsi"/>
        </w:rPr>
        <w:t>p</w:t>
      </w:r>
      <w:r w:rsidR="005802B2" w:rsidRPr="006F7C9E">
        <w:rPr>
          <w:rFonts w:cstheme="minorHAnsi"/>
        </w:rPr>
        <w:t>rogramme</w:t>
      </w:r>
      <w:r w:rsidR="005802B2">
        <w:rPr>
          <w:rFonts w:cstheme="minorHAnsi"/>
        </w:rPr>
        <w:t xml:space="preserve"> </w:t>
      </w:r>
      <w:r>
        <w:rPr>
          <w:rFonts w:cstheme="minorHAnsi"/>
        </w:rPr>
        <w:t>to help local authorities to meet the</w:t>
      </w:r>
      <w:r w:rsidR="005802B2">
        <w:rPr>
          <w:rFonts w:cstheme="minorHAnsi"/>
        </w:rPr>
        <w:t xml:space="preserve"> post-</w:t>
      </w:r>
      <w:r w:rsidR="002A52F8">
        <w:rPr>
          <w:rFonts w:cstheme="minorHAnsi"/>
        </w:rPr>
        <w:t>coronavirus</w:t>
      </w:r>
      <w:r w:rsidR="005802B2">
        <w:rPr>
          <w:rFonts w:cstheme="minorHAnsi"/>
        </w:rPr>
        <w:t xml:space="preserve"> </w:t>
      </w:r>
      <w:r>
        <w:rPr>
          <w:rFonts w:cstheme="minorHAnsi"/>
        </w:rPr>
        <w:t>challenges is greater than ever</w:t>
      </w:r>
      <w:r w:rsidR="005802B2">
        <w:rPr>
          <w:rFonts w:cstheme="minorHAnsi"/>
        </w:rPr>
        <w:t xml:space="preserve">.  </w:t>
      </w:r>
    </w:p>
    <w:p w14:paraId="1B06F3FF" w14:textId="005B5948" w:rsidR="005802B2" w:rsidRPr="005F342B" w:rsidRDefault="005802B2" w:rsidP="003E5BC9">
      <w:pPr>
        <w:pStyle w:val="ListParagraph"/>
        <w:numPr>
          <w:ilvl w:val="0"/>
          <w:numId w:val="1"/>
        </w:numPr>
        <w:spacing w:after="60" w:line="240" w:lineRule="auto"/>
        <w:ind w:left="284" w:hanging="284"/>
        <w:contextualSpacing w:val="0"/>
        <w:rPr>
          <w:rFonts w:cstheme="minorHAnsi"/>
          <w:color w:val="262626" w:themeColor="text1" w:themeTint="D9"/>
        </w:rPr>
      </w:pPr>
      <w:r w:rsidRPr="005802B2">
        <w:rPr>
          <w:rFonts w:cstheme="minorHAnsi"/>
          <w:b/>
          <w:bCs/>
          <w:color w:val="262626" w:themeColor="text1" w:themeTint="D9"/>
        </w:rPr>
        <w:t xml:space="preserve">Utilising collective data across </w:t>
      </w:r>
      <w:r w:rsidR="002A52F8">
        <w:rPr>
          <w:rFonts w:cstheme="minorHAnsi"/>
          <w:b/>
          <w:bCs/>
          <w:color w:val="262626" w:themeColor="text1" w:themeTint="D9"/>
        </w:rPr>
        <w:t>council services</w:t>
      </w:r>
      <w:r w:rsidRPr="005802B2">
        <w:rPr>
          <w:rFonts w:cstheme="minorHAnsi"/>
          <w:b/>
          <w:bCs/>
          <w:color w:val="262626" w:themeColor="text1" w:themeTint="D9"/>
        </w:rPr>
        <w:t xml:space="preserve"> </w:t>
      </w:r>
      <w:r w:rsidR="005F342B">
        <w:rPr>
          <w:rFonts w:cstheme="minorHAnsi"/>
          <w:b/>
          <w:bCs/>
          <w:color w:val="262626" w:themeColor="text1" w:themeTint="D9"/>
        </w:rPr>
        <w:t>is shown to</w:t>
      </w:r>
      <w:r>
        <w:rPr>
          <w:rFonts w:cstheme="minorHAnsi"/>
          <w:b/>
          <w:bCs/>
          <w:color w:val="262626" w:themeColor="text1" w:themeTint="D9"/>
        </w:rPr>
        <w:t xml:space="preserve"> </w:t>
      </w:r>
      <w:r w:rsidR="005F342B">
        <w:rPr>
          <w:rFonts w:cstheme="minorHAnsi"/>
          <w:b/>
          <w:bCs/>
          <w:color w:val="262626" w:themeColor="text1" w:themeTint="D9"/>
        </w:rPr>
        <w:t>help</w:t>
      </w:r>
      <w:r>
        <w:rPr>
          <w:rFonts w:cstheme="minorHAnsi"/>
          <w:b/>
          <w:bCs/>
          <w:color w:val="262626" w:themeColor="text1" w:themeTint="D9"/>
        </w:rPr>
        <w:t xml:space="preserve"> </w:t>
      </w:r>
      <w:r w:rsidRPr="005802B2">
        <w:rPr>
          <w:rFonts w:cstheme="minorHAnsi"/>
          <w:b/>
          <w:bCs/>
          <w:color w:val="262626" w:themeColor="text1" w:themeTint="D9"/>
        </w:rPr>
        <w:t xml:space="preserve">identify and predict households most impacted </w:t>
      </w:r>
      <w:r w:rsidR="005F342B">
        <w:rPr>
          <w:rFonts w:cstheme="minorHAnsi"/>
          <w:color w:val="262626" w:themeColor="text1" w:themeTint="D9"/>
        </w:rPr>
        <w:t xml:space="preserve">A number of </w:t>
      </w:r>
      <w:r w:rsidR="007E5D0C">
        <w:rPr>
          <w:rFonts w:cstheme="minorHAnsi"/>
          <w:color w:val="262626" w:themeColor="text1" w:themeTint="D9"/>
        </w:rPr>
        <w:t>c</w:t>
      </w:r>
      <w:r w:rsidR="005F342B">
        <w:rPr>
          <w:rFonts w:cstheme="minorHAnsi"/>
          <w:color w:val="262626" w:themeColor="text1" w:themeTint="D9"/>
        </w:rPr>
        <w:t>ouncils have brought together hou</w:t>
      </w:r>
      <w:r w:rsidRPr="007F13C8">
        <w:rPr>
          <w:rFonts w:cstheme="minorHAnsi"/>
          <w:color w:val="262626" w:themeColor="text1" w:themeTint="D9"/>
        </w:rPr>
        <w:t xml:space="preserve">sing benefit and </w:t>
      </w:r>
      <w:r w:rsidR="007E5D0C">
        <w:rPr>
          <w:rFonts w:cstheme="minorHAnsi"/>
          <w:color w:val="262626" w:themeColor="text1" w:themeTint="D9"/>
        </w:rPr>
        <w:t>c</w:t>
      </w:r>
      <w:r>
        <w:rPr>
          <w:rFonts w:cstheme="minorHAnsi"/>
          <w:color w:val="262626" w:themeColor="text1" w:themeTint="D9"/>
        </w:rPr>
        <w:t xml:space="preserve">ouncil </w:t>
      </w:r>
      <w:r w:rsidR="007E5D0C">
        <w:rPr>
          <w:rFonts w:cstheme="minorHAnsi"/>
          <w:color w:val="262626" w:themeColor="text1" w:themeTint="D9"/>
        </w:rPr>
        <w:t>t</w:t>
      </w:r>
      <w:r>
        <w:rPr>
          <w:rFonts w:cstheme="minorHAnsi"/>
          <w:color w:val="262626" w:themeColor="text1" w:themeTint="D9"/>
        </w:rPr>
        <w:t>ax</w:t>
      </w:r>
      <w:r w:rsidRPr="007F13C8">
        <w:rPr>
          <w:rFonts w:cstheme="minorHAnsi"/>
          <w:color w:val="262626" w:themeColor="text1" w:themeTint="D9"/>
        </w:rPr>
        <w:t xml:space="preserve"> data </w:t>
      </w:r>
      <w:r w:rsidR="005F342B">
        <w:rPr>
          <w:rFonts w:cstheme="minorHAnsi"/>
          <w:color w:val="262626" w:themeColor="text1" w:themeTint="D9"/>
        </w:rPr>
        <w:t>with</w:t>
      </w:r>
      <w:r>
        <w:rPr>
          <w:rFonts w:cstheme="minorHAnsi"/>
          <w:color w:val="262626" w:themeColor="text1" w:themeTint="D9"/>
        </w:rPr>
        <w:t xml:space="preserve"> vulnerability flags</w:t>
      </w:r>
      <w:r w:rsidR="005F342B">
        <w:rPr>
          <w:rFonts w:cstheme="minorHAnsi"/>
          <w:color w:val="262626" w:themeColor="text1" w:themeTint="D9"/>
        </w:rPr>
        <w:t xml:space="preserve"> to help segment households</w:t>
      </w:r>
      <w:r w:rsidR="007E5D0C">
        <w:rPr>
          <w:rFonts w:cstheme="minorHAnsi"/>
          <w:color w:val="262626" w:themeColor="text1" w:themeTint="D9"/>
        </w:rPr>
        <w:t xml:space="preserve">, </w:t>
      </w:r>
      <w:r w:rsidR="005F342B" w:rsidRPr="005F342B">
        <w:rPr>
          <w:rFonts w:cstheme="minorHAnsi"/>
          <w:color w:val="262626" w:themeColor="text1" w:themeTint="D9"/>
        </w:rPr>
        <w:t xml:space="preserve">enabling active targeting </w:t>
      </w:r>
      <w:r w:rsidR="005F342B">
        <w:rPr>
          <w:rFonts w:cstheme="minorHAnsi"/>
          <w:color w:val="262626" w:themeColor="text1" w:themeTint="D9"/>
        </w:rPr>
        <w:t>of</w:t>
      </w:r>
      <w:r w:rsidR="005F342B" w:rsidRPr="005F342B">
        <w:rPr>
          <w:rFonts w:cstheme="minorHAnsi"/>
          <w:color w:val="262626" w:themeColor="text1" w:themeTint="D9"/>
        </w:rPr>
        <w:t xml:space="preserve"> tailored support and relevant information.</w:t>
      </w:r>
    </w:p>
    <w:p w14:paraId="6C2032D7" w14:textId="77777777" w:rsidR="00E5631A" w:rsidRPr="00E5631A" w:rsidRDefault="005F342B" w:rsidP="003E5BC9">
      <w:pPr>
        <w:pStyle w:val="ListParagraph"/>
        <w:numPr>
          <w:ilvl w:val="0"/>
          <w:numId w:val="23"/>
        </w:numPr>
        <w:spacing w:after="60" w:line="240" w:lineRule="auto"/>
        <w:ind w:left="641" w:hanging="357"/>
        <w:contextualSpacing w:val="0"/>
        <w:rPr>
          <w:rFonts w:cstheme="minorHAnsi"/>
          <w:color w:val="262626" w:themeColor="text1" w:themeTint="D9"/>
        </w:rPr>
      </w:pPr>
      <w:r>
        <w:rPr>
          <w:rFonts w:cstheme="minorHAnsi"/>
          <w:color w:val="262626" w:themeColor="text1" w:themeTint="D9"/>
        </w:rPr>
        <w:lastRenderedPageBreak/>
        <w:t xml:space="preserve">Utilise various LGA </w:t>
      </w:r>
      <w:r>
        <w:rPr>
          <w:rFonts w:cstheme="minorHAnsi"/>
        </w:rPr>
        <w:t>outputs already delivered to create information on data analytics</w:t>
      </w:r>
    </w:p>
    <w:p w14:paraId="3CE52FFA" w14:textId="07CBB1B3" w:rsidR="00E5631A" w:rsidRPr="00E37095" w:rsidRDefault="003D7F60" w:rsidP="003E5BC9">
      <w:pPr>
        <w:pStyle w:val="ListParagraph"/>
        <w:numPr>
          <w:ilvl w:val="0"/>
          <w:numId w:val="23"/>
        </w:numPr>
        <w:spacing w:after="180" w:line="240" w:lineRule="auto"/>
        <w:ind w:left="641" w:hanging="357"/>
        <w:contextualSpacing w:val="0"/>
        <w:rPr>
          <w:rFonts w:cstheme="minorHAnsi"/>
        </w:rPr>
      </w:pPr>
      <w:r>
        <w:rPr>
          <w:rFonts w:cstheme="minorHAnsi"/>
        </w:rPr>
        <w:t xml:space="preserve">The current situation highlights again the </w:t>
      </w:r>
      <w:r w:rsidR="005F342B" w:rsidRPr="00E5631A">
        <w:rPr>
          <w:rFonts w:cstheme="minorHAnsi"/>
        </w:rPr>
        <w:t xml:space="preserve">case for </w:t>
      </w:r>
      <w:r>
        <w:rPr>
          <w:rFonts w:cstheme="minorHAnsi"/>
        </w:rPr>
        <w:t xml:space="preserve">councils to have timely access to </w:t>
      </w:r>
      <w:r w:rsidR="00934E66">
        <w:rPr>
          <w:rFonts w:cstheme="minorHAnsi"/>
        </w:rPr>
        <w:t xml:space="preserve">Universal Credit </w:t>
      </w:r>
      <w:r>
        <w:rPr>
          <w:rFonts w:cstheme="minorHAnsi"/>
        </w:rPr>
        <w:t xml:space="preserve">data, </w:t>
      </w:r>
      <w:r w:rsidR="005F342B" w:rsidRPr="00E5631A">
        <w:rPr>
          <w:rFonts w:cstheme="minorHAnsi"/>
        </w:rPr>
        <w:t xml:space="preserve">to allow support to be </w:t>
      </w:r>
      <w:r w:rsidR="00934E66">
        <w:rPr>
          <w:rFonts w:cstheme="minorHAnsi"/>
        </w:rPr>
        <w:t xml:space="preserve">targeted </w:t>
      </w:r>
      <w:r w:rsidR="006F618C">
        <w:rPr>
          <w:rFonts w:cstheme="minorHAnsi"/>
        </w:rPr>
        <w:t>effectively</w:t>
      </w:r>
      <w:r w:rsidR="005F342B" w:rsidRPr="00E5631A">
        <w:rPr>
          <w:rFonts w:cstheme="minorHAnsi"/>
        </w:rPr>
        <w:t xml:space="preserve">. </w:t>
      </w:r>
    </w:p>
    <w:p w14:paraId="19EAB52D" w14:textId="77777777" w:rsidR="00EC1767" w:rsidRDefault="00EC1767" w:rsidP="00C829BD">
      <w:pPr>
        <w:spacing w:before="120" w:line="240" w:lineRule="auto"/>
        <w:rPr>
          <w:rFonts w:cstheme="minorHAnsi"/>
          <w:b/>
          <w:bCs/>
          <w:color w:val="002060"/>
          <w:sz w:val="28"/>
          <w:szCs w:val="28"/>
        </w:rPr>
      </w:pPr>
    </w:p>
    <w:p w14:paraId="3CE027A5" w14:textId="5C353F56" w:rsidR="00C829BD" w:rsidRPr="00C829BD" w:rsidRDefault="00C829BD" w:rsidP="00C829BD">
      <w:pPr>
        <w:spacing w:before="120" w:line="240" w:lineRule="auto"/>
        <w:rPr>
          <w:rFonts w:cstheme="minorHAnsi"/>
          <w:b/>
          <w:bCs/>
          <w:color w:val="002060"/>
          <w:sz w:val="28"/>
          <w:szCs w:val="28"/>
        </w:rPr>
      </w:pPr>
      <w:r>
        <w:rPr>
          <w:rFonts w:cstheme="minorHAnsi"/>
          <w:b/>
          <w:bCs/>
          <w:color w:val="002060"/>
          <w:sz w:val="28"/>
          <w:szCs w:val="28"/>
        </w:rPr>
        <w:t>What next</w:t>
      </w:r>
      <w:r w:rsidRPr="000328F7">
        <w:rPr>
          <w:rFonts w:cstheme="minorHAnsi"/>
          <w:b/>
          <w:bCs/>
          <w:color w:val="002060"/>
          <w:sz w:val="28"/>
          <w:szCs w:val="28"/>
        </w:rPr>
        <w:t>:</w:t>
      </w:r>
      <w:r w:rsidRPr="00C829BD">
        <w:rPr>
          <w:rFonts w:cstheme="minorHAnsi"/>
          <w:b/>
          <w:bCs/>
          <w:color w:val="002060"/>
          <w:sz w:val="28"/>
          <w:szCs w:val="28"/>
        </w:rPr>
        <w:t xml:space="preserve"> </w:t>
      </w:r>
    </w:p>
    <w:p w14:paraId="250D7BE3" w14:textId="7BFC048B" w:rsidR="00C829BD" w:rsidRDefault="00C829BD" w:rsidP="00EC1767">
      <w:pPr>
        <w:spacing w:after="240" w:line="240" w:lineRule="auto"/>
        <w:rPr>
          <w:color w:val="262626" w:themeColor="text1" w:themeTint="D9"/>
        </w:rPr>
      </w:pPr>
      <w:r>
        <w:rPr>
          <w:color w:val="262626" w:themeColor="text1" w:themeTint="D9"/>
        </w:rPr>
        <w:t xml:space="preserve">Further to this Briefing Note, a number of additional support activities and outputs will be </w:t>
      </w:r>
      <w:r w:rsidR="009842DE">
        <w:rPr>
          <w:color w:val="262626" w:themeColor="text1" w:themeTint="D9"/>
        </w:rPr>
        <w:t>taken forward</w:t>
      </w:r>
      <w:r>
        <w:rPr>
          <w:color w:val="262626" w:themeColor="text1" w:themeTint="D9"/>
        </w:rPr>
        <w:t xml:space="preserve"> in the coming weeks.</w:t>
      </w:r>
    </w:p>
    <w:p w14:paraId="785D2950" w14:textId="041F91B5" w:rsidR="00CB5EFC" w:rsidRPr="00EC1767" w:rsidRDefault="00CB5EFC" w:rsidP="00EC1767">
      <w:pPr>
        <w:spacing w:after="240" w:line="240" w:lineRule="auto"/>
        <w:rPr>
          <w:bCs/>
        </w:rPr>
      </w:pPr>
      <w:r>
        <w:rPr>
          <w:b/>
          <w:bCs/>
          <w:color w:val="002060"/>
        </w:rPr>
        <w:t>Paper on the role of community lenders and partnerships with local government</w:t>
      </w:r>
      <w:r w:rsidR="009E3B1A">
        <w:rPr>
          <w:b/>
          <w:bCs/>
          <w:color w:val="002060"/>
        </w:rPr>
        <w:t xml:space="preserve"> </w:t>
      </w:r>
      <w:r w:rsidR="009E3B1A" w:rsidRPr="00EC1767">
        <w:rPr>
          <w:b/>
          <w:bCs/>
        </w:rPr>
        <w:t xml:space="preserve">– </w:t>
      </w:r>
      <w:r w:rsidR="009E3B1A" w:rsidRPr="00EC1767">
        <w:rPr>
          <w:bCs/>
        </w:rPr>
        <w:t>reviewing how the sector is managing in the context of the pandemic; the role Credit Unions and Community Development Finance Ins</w:t>
      </w:r>
      <w:r w:rsidR="00157F58" w:rsidRPr="00EC1767">
        <w:rPr>
          <w:bCs/>
        </w:rPr>
        <w:t xml:space="preserve">titutions (CDFIs) could play in supporting households </w:t>
      </w:r>
      <w:r w:rsidR="00517BD5" w:rsidRPr="00EC1767">
        <w:rPr>
          <w:bCs/>
        </w:rPr>
        <w:t xml:space="preserve">to sustain and rebuild their finances during recovery, and the role councils could play in </w:t>
      </w:r>
      <w:r w:rsidR="00D0746A" w:rsidRPr="00EC1767">
        <w:rPr>
          <w:bCs/>
        </w:rPr>
        <w:t>funding and partnering with the sector to support their residents.</w:t>
      </w:r>
    </w:p>
    <w:p w14:paraId="4A256ED9" w14:textId="6117F5CD" w:rsidR="00D0746A" w:rsidRPr="00EC1767" w:rsidRDefault="00D0746A" w:rsidP="00EC1767">
      <w:pPr>
        <w:spacing w:after="240" w:line="240" w:lineRule="auto"/>
        <w:rPr>
          <w:bCs/>
        </w:rPr>
      </w:pPr>
      <w:r>
        <w:rPr>
          <w:b/>
          <w:bCs/>
          <w:color w:val="002060"/>
        </w:rPr>
        <w:t>Paper on the role of advice providers and the VCS</w:t>
      </w:r>
      <w:r w:rsidR="00D76B8C">
        <w:rPr>
          <w:b/>
          <w:bCs/>
          <w:color w:val="002060"/>
        </w:rPr>
        <w:t xml:space="preserve"> </w:t>
      </w:r>
      <w:r w:rsidR="00EC1767" w:rsidRPr="00EC1767">
        <w:rPr>
          <w:b/>
          <w:bCs/>
        </w:rPr>
        <w:t xml:space="preserve">- </w:t>
      </w:r>
      <w:r w:rsidR="00D76B8C" w:rsidRPr="00EC1767">
        <w:rPr>
          <w:bCs/>
        </w:rPr>
        <w:t>working with councils and other statutory partners including the Department for Work and Pensions</w:t>
      </w:r>
      <w:r w:rsidR="00964ABA" w:rsidRPr="00EC1767">
        <w:rPr>
          <w:bCs/>
        </w:rPr>
        <w:t xml:space="preserve"> to provide an effective safety net and access to timely advice and support on </w:t>
      </w:r>
      <w:r w:rsidR="00D2185D" w:rsidRPr="00EC1767">
        <w:rPr>
          <w:bCs/>
        </w:rPr>
        <w:t>debt, forbearance, welfare benefits, employment, housing and financial inclusion.</w:t>
      </w:r>
    </w:p>
    <w:p w14:paraId="30155928" w14:textId="28419E28" w:rsidR="00C829BD" w:rsidRPr="00266CE7" w:rsidRDefault="00C829BD" w:rsidP="00EC1767">
      <w:pPr>
        <w:spacing w:after="240" w:line="240" w:lineRule="auto"/>
        <w:rPr>
          <w:b/>
          <w:bCs/>
          <w:color w:val="002060"/>
        </w:rPr>
      </w:pPr>
      <w:r>
        <w:rPr>
          <w:b/>
          <w:bCs/>
          <w:color w:val="002060"/>
        </w:rPr>
        <w:t>R</w:t>
      </w:r>
      <w:r w:rsidR="009842DE">
        <w:rPr>
          <w:b/>
          <w:bCs/>
          <w:color w:val="002060"/>
        </w:rPr>
        <w:t>eshaping Financial Support S</w:t>
      </w:r>
      <w:r w:rsidRPr="00266CE7">
        <w:rPr>
          <w:b/>
          <w:bCs/>
          <w:color w:val="002060"/>
        </w:rPr>
        <w:t xml:space="preserve">teering </w:t>
      </w:r>
      <w:r w:rsidR="009842DE">
        <w:rPr>
          <w:b/>
          <w:bCs/>
          <w:color w:val="002060"/>
        </w:rPr>
        <w:t>G</w:t>
      </w:r>
      <w:r w:rsidRPr="00266CE7">
        <w:rPr>
          <w:b/>
          <w:bCs/>
          <w:color w:val="002060"/>
        </w:rPr>
        <w:t>roup</w:t>
      </w:r>
      <w:r>
        <w:rPr>
          <w:b/>
          <w:bCs/>
          <w:color w:val="002060"/>
        </w:rPr>
        <w:t xml:space="preserve"> </w:t>
      </w:r>
      <w:r w:rsidR="009842DE">
        <w:rPr>
          <w:b/>
          <w:bCs/>
          <w:color w:val="002060"/>
        </w:rPr>
        <w:t>–</w:t>
      </w:r>
      <w:r w:rsidR="009842DE" w:rsidRPr="009842DE">
        <w:rPr>
          <w:color w:val="262626" w:themeColor="text1" w:themeTint="D9"/>
        </w:rPr>
        <w:t xml:space="preserve"> </w:t>
      </w:r>
      <w:r w:rsidR="009842DE">
        <w:rPr>
          <w:color w:val="262626" w:themeColor="text1" w:themeTint="D9"/>
        </w:rPr>
        <w:t>regular consultation with invited local authority representatives, acting as</w:t>
      </w:r>
      <w:r w:rsidR="009842DE" w:rsidRPr="00266CE7">
        <w:rPr>
          <w:color w:val="262626" w:themeColor="text1" w:themeTint="D9"/>
        </w:rPr>
        <w:t xml:space="preserve"> a sounding board </w:t>
      </w:r>
      <w:r w:rsidR="009842DE">
        <w:rPr>
          <w:color w:val="262626" w:themeColor="text1" w:themeTint="D9"/>
        </w:rPr>
        <w:t>and</w:t>
      </w:r>
      <w:r w:rsidR="009842DE" w:rsidRPr="00266CE7">
        <w:rPr>
          <w:color w:val="262626" w:themeColor="text1" w:themeTint="D9"/>
        </w:rPr>
        <w:t xml:space="preserve"> barometer in terms of their ‘frontline’ experience and </w:t>
      </w:r>
      <w:r w:rsidR="009842DE">
        <w:rPr>
          <w:color w:val="262626" w:themeColor="text1" w:themeTint="D9"/>
        </w:rPr>
        <w:t>challenges</w:t>
      </w:r>
      <w:r w:rsidR="009842DE" w:rsidRPr="00266CE7">
        <w:rPr>
          <w:color w:val="262626" w:themeColor="text1" w:themeTint="D9"/>
        </w:rPr>
        <w:t xml:space="preserve">.  </w:t>
      </w:r>
    </w:p>
    <w:p w14:paraId="3610BF8E" w14:textId="64B97D79" w:rsidR="00C829BD" w:rsidRPr="009842DE" w:rsidRDefault="00C829BD" w:rsidP="00EC1767">
      <w:pPr>
        <w:pStyle w:val="NoSpacing"/>
        <w:tabs>
          <w:tab w:val="left" w:pos="360"/>
        </w:tabs>
        <w:spacing w:after="240"/>
        <w:rPr>
          <w:rFonts w:asciiTheme="minorHAnsi" w:eastAsiaTheme="minorHAnsi" w:hAnsiTheme="minorHAnsi" w:cstheme="minorBidi"/>
          <w:color w:val="262626" w:themeColor="text1" w:themeTint="D9"/>
          <w:sz w:val="22"/>
          <w:szCs w:val="22"/>
        </w:rPr>
      </w:pPr>
      <w:r w:rsidRPr="009842DE">
        <w:rPr>
          <w:rFonts w:asciiTheme="minorHAnsi" w:eastAsiaTheme="minorHAnsi" w:hAnsiTheme="minorHAnsi" w:cstheme="minorBidi"/>
          <w:b/>
          <w:bCs/>
          <w:color w:val="002060"/>
          <w:sz w:val="22"/>
          <w:szCs w:val="22"/>
        </w:rPr>
        <w:t>Best Practice Guides</w:t>
      </w:r>
      <w:r w:rsidR="009842DE">
        <w:rPr>
          <w:rFonts w:asciiTheme="minorHAnsi" w:eastAsiaTheme="minorHAnsi" w:hAnsiTheme="minorHAnsi" w:cstheme="minorBidi"/>
          <w:b/>
          <w:bCs/>
          <w:color w:val="002060"/>
          <w:sz w:val="22"/>
          <w:szCs w:val="22"/>
        </w:rPr>
        <w:t xml:space="preserve"> </w:t>
      </w:r>
      <w:r w:rsidR="009842DE" w:rsidRPr="009842DE">
        <w:rPr>
          <w:rFonts w:asciiTheme="minorHAnsi" w:eastAsiaTheme="minorHAnsi" w:hAnsiTheme="minorHAnsi" w:cstheme="minorBidi"/>
          <w:b/>
          <w:bCs/>
          <w:color w:val="002060"/>
          <w:sz w:val="22"/>
          <w:szCs w:val="22"/>
        </w:rPr>
        <w:t>–</w:t>
      </w:r>
      <w:r w:rsidR="009842DE">
        <w:rPr>
          <w:rFonts w:asciiTheme="minorHAnsi" w:hAnsiTheme="minorHAnsi"/>
          <w:b/>
          <w:bCs/>
          <w:color w:val="002060"/>
        </w:rPr>
        <w:t xml:space="preserve"> </w:t>
      </w:r>
      <w:r w:rsidR="009842DE" w:rsidRPr="009842DE">
        <w:rPr>
          <w:rFonts w:asciiTheme="minorHAnsi" w:eastAsiaTheme="minorHAnsi" w:hAnsiTheme="minorHAnsi" w:cstheme="minorBidi"/>
          <w:color w:val="262626" w:themeColor="text1" w:themeTint="D9"/>
          <w:sz w:val="22"/>
          <w:szCs w:val="22"/>
        </w:rPr>
        <w:t xml:space="preserve">production </w:t>
      </w:r>
      <w:r w:rsidR="009842DE">
        <w:rPr>
          <w:rFonts w:asciiTheme="minorHAnsi" w:eastAsiaTheme="minorHAnsi" w:hAnsiTheme="minorHAnsi" w:cstheme="minorBidi"/>
          <w:color w:val="262626" w:themeColor="text1" w:themeTint="D9"/>
          <w:sz w:val="22"/>
          <w:szCs w:val="22"/>
        </w:rPr>
        <w:t xml:space="preserve">of a series of weekly / bi-weekly </w:t>
      </w:r>
      <w:r w:rsidRPr="009842DE">
        <w:rPr>
          <w:rFonts w:asciiTheme="minorHAnsi" w:eastAsiaTheme="minorHAnsi" w:hAnsiTheme="minorHAnsi" w:cstheme="minorBidi"/>
          <w:color w:val="262626" w:themeColor="text1" w:themeTint="D9"/>
          <w:sz w:val="22"/>
          <w:szCs w:val="22"/>
        </w:rPr>
        <w:t>guides</w:t>
      </w:r>
      <w:r w:rsidR="009842DE">
        <w:rPr>
          <w:rFonts w:asciiTheme="minorHAnsi" w:eastAsiaTheme="minorHAnsi" w:hAnsiTheme="minorHAnsi" w:cstheme="minorBidi"/>
          <w:color w:val="262626" w:themeColor="text1" w:themeTint="D9"/>
          <w:sz w:val="22"/>
          <w:szCs w:val="22"/>
        </w:rPr>
        <w:t xml:space="preserve">, </w:t>
      </w:r>
      <w:r w:rsidRPr="009842DE">
        <w:rPr>
          <w:rFonts w:asciiTheme="minorHAnsi" w:eastAsiaTheme="minorHAnsi" w:hAnsiTheme="minorHAnsi" w:cstheme="minorBidi"/>
          <w:color w:val="262626" w:themeColor="text1" w:themeTint="D9"/>
          <w:sz w:val="22"/>
          <w:szCs w:val="22"/>
        </w:rPr>
        <w:t>case studies, toolkits and useful resources to support councils to deliver effective financial support services in the current climate</w:t>
      </w:r>
      <w:r w:rsidR="009842DE">
        <w:rPr>
          <w:rFonts w:asciiTheme="minorHAnsi" w:eastAsiaTheme="minorHAnsi" w:hAnsiTheme="minorHAnsi" w:cstheme="minorBidi"/>
          <w:color w:val="262626" w:themeColor="text1" w:themeTint="D9"/>
          <w:sz w:val="22"/>
          <w:szCs w:val="22"/>
        </w:rPr>
        <w:t xml:space="preserve"> that</w:t>
      </w:r>
      <w:r w:rsidRPr="009842DE">
        <w:rPr>
          <w:rFonts w:asciiTheme="minorHAnsi" w:eastAsiaTheme="minorHAnsi" w:hAnsiTheme="minorHAnsi" w:cstheme="minorBidi"/>
          <w:color w:val="262626" w:themeColor="text1" w:themeTint="D9"/>
          <w:sz w:val="22"/>
          <w:szCs w:val="22"/>
        </w:rPr>
        <w:t xml:space="preserve"> will include: </w:t>
      </w:r>
    </w:p>
    <w:p w14:paraId="3B917FA1" w14:textId="77777777" w:rsidR="00C829BD" w:rsidRPr="00266CE7" w:rsidRDefault="00C829BD" w:rsidP="00C829BD">
      <w:pPr>
        <w:pStyle w:val="NoSpacing"/>
        <w:numPr>
          <w:ilvl w:val="0"/>
          <w:numId w:val="27"/>
        </w:numPr>
        <w:tabs>
          <w:tab w:val="left" w:pos="360"/>
        </w:tabs>
        <w:spacing w:after="120"/>
        <w:ind w:hanging="938"/>
        <w:rPr>
          <w:rFonts w:asciiTheme="minorHAnsi" w:hAnsiTheme="minorHAnsi"/>
          <w:color w:val="262626" w:themeColor="text1" w:themeTint="D9"/>
          <w:sz w:val="22"/>
          <w:szCs w:val="22"/>
        </w:rPr>
      </w:pPr>
      <w:r>
        <w:rPr>
          <w:rFonts w:asciiTheme="minorHAnsi" w:hAnsiTheme="minorHAnsi"/>
          <w:color w:val="262626" w:themeColor="text1" w:themeTint="D9"/>
          <w:sz w:val="22"/>
          <w:szCs w:val="22"/>
        </w:rPr>
        <w:t xml:space="preserve"> </w:t>
      </w:r>
      <w:r w:rsidRPr="00266CE7">
        <w:rPr>
          <w:rFonts w:asciiTheme="minorHAnsi" w:hAnsiTheme="minorHAnsi"/>
          <w:color w:val="262626" w:themeColor="text1" w:themeTint="D9"/>
          <w:sz w:val="22"/>
          <w:szCs w:val="22"/>
        </w:rPr>
        <w:t>Financial hardship support schemes;</w:t>
      </w:r>
    </w:p>
    <w:p w14:paraId="57DA238C" w14:textId="77777777" w:rsidR="00C829BD" w:rsidRPr="00266CE7" w:rsidRDefault="00C829BD" w:rsidP="00C829BD">
      <w:pPr>
        <w:pStyle w:val="NoSpacing"/>
        <w:numPr>
          <w:ilvl w:val="0"/>
          <w:numId w:val="27"/>
        </w:numPr>
        <w:tabs>
          <w:tab w:val="left" w:pos="360"/>
        </w:tabs>
        <w:spacing w:after="120"/>
        <w:ind w:hanging="938"/>
        <w:rPr>
          <w:rFonts w:asciiTheme="minorHAnsi" w:hAnsiTheme="minorHAnsi"/>
          <w:color w:val="262626" w:themeColor="text1" w:themeTint="D9"/>
          <w:sz w:val="22"/>
          <w:szCs w:val="22"/>
        </w:rPr>
      </w:pPr>
      <w:r>
        <w:rPr>
          <w:rFonts w:asciiTheme="minorHAnsi" w:hAnsiTheme="minorHAnsi"/>
          <w:color w:val="262626" w:themeColor="text1" w:themeTint="D9"/>
          <w:sz w:val="22"/>
          <w:szCs w:val="22"/>
        </w:rPr>
        <w:t xml:space="preserve"> </w:t>
      </w:r>
      <w:r w:rsidRPr="00266CE7">
        <w:rPr>
          <w:rFonts w:asciiTheme="minorHAnsi" w:hAnsiTheme="minorHAnsi"/>
          <w:color w:val="262626" w:themeColor="text1" w:themeTint="D9"/>
          <w:sz w:val="22"/>
          <w:szCs w:val="22"/>
        </w:rPr>
        <w:t>Maximising the use of external tools and resources;</w:t>
      </w:r>
    </w:p>
    <w:p w14:paraId="66928674" w14:textId="77777777" w:rsidR="00C829BD" w:rsidRPr="00266CE7" w:rsidRDefault="00C829BD" w:rsidP="00C829BD">
      <w:pPr>
        <w:pStyle w:val="NoSpacing"/>
        <w:numPr>
          <w:ilvl w:val="0"/>
          <w:numId w:val="27"/>
        </w:numPr>
        <w:tabs>
          <w:tab w:val="left" w:pos="360"/>
        </w:tabs>
        <w:spacing w:after="120"/>
        <w:ind w:hanging="938"/>
        <w:rPr>
          <w:rFonts w:asciiTheme="minorHAnsi" w:hAnsiTheme="minorHAnsi"/>
          <w:color w:val="262626" w:themeColor="text1" w:themeTint="D9"/>
          <w:sz w:val="22"/>
          <w:szCs w:val="22"/>
        </w:rPr>
      </w:pPr>
      <w:r>
        <w:rPr>
          <w:rFonts w:asciiTheme="minorHAnsi" w:hAnsiTheme="minorHAnsi"/>
          <w:color w:val="262626" w:themeColor="text1" w:themeTint="D9"/>
          <w:sz w:val="22"/>
          <w:szCs w:val="22"/>
        </w:rPr>
        <w:t xml:space="preserve"> </w:t>
      </w:r>
      <w:r w:rsidRPr="00266CE7">
        <w:rPr>
          <w:rFonts w:asciiTheme="minorHAnsi" w:hAnsiTheme="minorHAnsi"/>
          <w:color w:val="262626" w:themeColor="text1" w:themeTint="D9"/>
          <w:sz w:val="22"/>
          <w:szCs w:val="22"/>
        </w:rPr>
        <w:t>Using data effectively; and</w:t>
      </w:r>
    </w:p>
    <w:p w14:paraId="1E3CECC1" w14:textId="77777777" w:rsidR="00C829BD" w:rsidRPr="00266CE7" w:rsidRDefault="00C829BD" w:rsidP="00C829BD">
      <w:pPr>
        <w:pStyle w:val="NoSpacing"/>
        <w:numPr>
          <w:ilvl w:val="0"/>
          <w:numId w:val="27"/>
        </w:numPr>
        <w:tabs>
          <w:tab w:val="left" w:pos="360"/>
        </w:tabs>
        <w:ind w:hanging="938"/>
        <w:rPr>
          <w:rFonts w:asciiTheme="minorHAnsi" w:hAnsiTheme="minorHAnsi"/>
          <w:color w:val="262626" w:themeColor="text1" w:themeTint="D9"/>
          <w:sz w:val="22"/>
          <w:szCs w:val="22"/>
        </w:rPr>
      </w:pPr>
      <w:r>
        <w:rPr>
          <w:rFonts w:asciiTheme="minorHAnsi" w:hAnsiTheme="minorHAnsi"/>
          <w:color w:val="262626" w:themeColor="text1" w:themeTint="D9"/>
          <w:sz w:val="22"/>
          <w:szCs w:val="22"/>
        </w:rPr>
        <w:t xml:space="preserve"> </w:t>
      </w:r>
      <w:r w:rsidRPr="00266CE7">
        <w:rPr>
          <w:rFonts w:asciiTheme="minorHAnsi" w:hAnsiTheme="minorHAnsi"/>
          <w:color w:val="262626" w:themeColor="text1" w:themeTint="D9"/>
          <w:sz w:val="22"/>
          <w:szCs w:val="22"/>
        </w:rPr>
        <w:t xml:space="preserve">Affordable lending and </w:t>
      </w:r>
      <w:r>
        <w:rPr>
          <w:rFonts w:asciiTheme="minorHAnsi" w:hAnsiTheme="minorHAnsi"/>
          <w:color w:val="262626" w:themeColor="text1" w:themeTint="D9"/>
          <w:sz w:val="22"/>
          <w:szCs w:val="22"/>
        </w:rPr>
        <w:t>financial services.</w:t>
      </w:r>
    </w:p>
    <w:p w14:paraId="22536F13" w14:textId="77777777" w:rsidR="00C829BD" w:rsidRPr="00266CE7" w:rsidRDefault="00C829BD" w:rsidP="00C829BD">
      <w:pPr>
        <w:pStyle w:val="NoSpacing"/>
        <w:tabs>
          <w:tab w:val="left" w:pos="360"/>
        </w:tabs>
        <w:rPr>
          <w:rFonts w:asciiTheme="minorHAnsi" w:hAnsiTheme="minorHAnsi"/>
          <w:color w:val="262626" w:themeColor="text1" w:themeTint="D9"/>
          <w:sz w:val="22"/>
          <w:szCs w:val="22"/>
        </w:rPr>
      </w:pPr>
    </w:p>
    <w:p w14:paraId="51F971C9" w14:textId="77E15698" w:rsidR="00C829BD" w:rsidRPr="00266CE7" w:rsidRDefault="00C829BD" w:rsidP="009842DE">
      <w:pPr>
        <w:pStyle w:val="NoSpacing"/>
        <w:tabs>
          <w:tab w:val="left" w:pos="360"/>
        </w:tabs>
        <w:spacing w:after="120"/>
        <w:rPr>
          <w:rFonts w:asciiTheme="minorHAnsi" w:hAnsiTheme="minorHAnsi"/>
          <w:color w:val="262626" w:themeColor="text1" w:themeTint="D9"/>
          <w:sz w:val="22"/>
          <w:szCs w:val="22"/>
        </w:rPr>
      </w:pPr>
      <w:r w:rsidRPr="009842DE">
        <w:rPr>
          <w:rFonts w:asciiTheme="minorHAnsi" w:eastAsiaTheme="minorHAnsi" w:hAnsiTheme="minorHAnsi" w:cstheme="minorBidi"/>
          <w:b/>
          <w:bCs/>
          <w:color w:val="002060"/>
          <w:sz w:val="22"/>
          <w:szCs w:val="22"/>
        </w:rPr>
        <w:t xml:space="preserve">Demand </w:t>
      </w:r>
      <w:r w:rsidR="009842DE">
        <w:rPr>
          <w:rFonts w:asciiTheme="minorHAnsi" w:eastAsiaTheme="minorHAnsi" w:hAnsiTheme="minorHAnsi" w:cstheme="minorBidi"/>
          <w:b/>
          <w:bCs/>
          <w:color w:val="002060"/>
          <w:sz w:val="22"/>
          <w:szCs w:val="22"/>
        </w:rPr>
        <w:t>D</w:t>
      </w:r>
      <w:r w:rsidRPr="009842DE">
        <w:rPr>
          <w:rFonts w:asciiTheme="minorHAnsi" w:eastAsiaTheme="minorHAnsi" w:hAnsiTheme="minorHAnsi" w:cstheme="minorBidi"/>
          <w:b/>
          <w:bCs/>
          <w:color w:val="002060"/>
          <w:sz w:val="22"/>
          <w:szCs w:val="22"/>
        </w:rPr>
        <w:t>ashboard</w:t>
      </w:r>
      <w:r w:rsidR="009842DE">
        <w:rPr>
          <w:rFonts w:asciiTheme="minorHAnsi" w:eastAsiaTheme="minorHAnsi" w:hAnsiTheme="minorHAnsi" w:cstheme="minorBidi"/>
          <w:b/>
          <w:bCs/>
          <w:color w:val="002060"/>
          <w:sz w:val="22"/>
          <w:szCs w:val="22"/>
        </w:rPr>
        <w:t xml:space="preserve"> - </w:t>
      </w:r>
      <w:r w:rsidRPr="00266CE7">
        <w:rPr>
          <w:rFonts w:asciiTheme="minorHAnsi" w:hAnsiTheme="minorHAnsi"/>
          <w:color w:val="262626" w:themeColor="text1" w:themeTint="D9"/>
          <w:sz w:val="22"/>
          <w:szCs w:val="22"/>
        </w:rPr>
        <w:t>work</w:t>
      </w:r>
      <w:r w:rsidR="009842DE">
        <w:rPr>
          <w:rFonts w:asciiTheme="minorHAnsi" w:hAnsiTheme="minorHAnsi"/>
          <w:color w:val="262626" w:themeColor="text1" w:themeTint="D9"/>
          <w:sz w:val="22"/>
          <w:szCs w:val="22"/>
        </w:rPr>
        <w:t>ing</w:t>
      </w:r>
      <w:r w:rsidRPr="00266CE7">
        <w:rPr>
          <w:rFonts w:asciiTheme="minorHAnsi" w:hAnsiTheme="minorHAnsi"/>
          <w:color w:val="262626" w:themeColor="text1" w:themeTint="D9"/>
          <w:sz w:val="22"/>
          <w:szCs w:val="22"/>
        </w:rPr>
        <w:t xml:space="preserve"> with the </w:t>
      </w:r>
      <w:r>
        <w:rPr>
          <w:rFonts w:asciiTheme="minorHAnsi" w:hAnsiTheme="minorHAnsi"/>
          <w:color w:val="262626" w:themeColor="text1" w:themeTint="D9"/>
          <w:sz w:val="22"/>
          <w:szCs w:val="22"/>
        </w:rPr>
        <w:t xml:space="preserve">RFS </w:t>
      </w:r>
      <w:r w:rsidRPr="00266CE7">
        <w:rPr>
          <w:rFonts w:asciiTheme="minorHAnsi" w:hAnsiTheme="minorHAnsi"/>
          <w:color w:val="262626" w:themeColor="text1" w:themeTint="D9"/>
          <w:sz w:val="22"/>
          <w:szCs w:val="22"/>
        </w:rPr>
        <w:t>steering group</w:t>
      </w:r>
      <w:r w:rsidR="005F1513">
        <w:rPr>
          <w:rFonts w:asciiTheme="minorHAnsi" w:hAnsiTheme="minorHAnsi"/>
          <w:color w:val="262626" w:themeColor="text1" w:themeTint="D9"/>
          <w:sz w:val="22"/>
          <w:szCs w:val="22"/>
        </w:rPr>
        <w:t xml:space="preserve"> and a range of local councils</w:t>
      </w:r>
      <w:r w:rsidR="009842DE">
        <w:rPr>
          <w:rFonts w:asciiTheme="minorHAnsi" w:hAnsiTheme="minorHAnsi"/>
          <w:color w:val="262626" w:themeColor="text1" w:themeTint="D9"/>
          <w:sz w:val="22"/>
          <w:szCs w:val="22"/>
        </w:rPr>
        <w:t xml:space="preserve">, the </w:t>
      </w:r>
      <w:r w:rsidRPr="00266CE7">
        <w:rPr>
          <w:rFonts w:asciiTheme="minorHAnsi" w:hAnsiTheme="minorHAnsi"/>
          <w:color w:val="262626" w:themeColor="text1" w:themeTint="D9"/>
          <w:sz w:val="22"/>
          <w:szCs w:val="22"/>
        </w:rPr>
        <w:t xml:space="preserve">LGA </w:t>
      </w:r>
      <w:r w:rsidR="009842DE">
        <w:rPr>
          <w:rFonts w:asciiTheme="minorHAnsi" w:hAnsiTheme="minorHAnsi"/>
          <w:color w:val="262626" w:themeColor="text1" w:themeTint="D9"/>
          <w:sz w:val="22"/>
          <w:szCs w:val="22"/>
        </w:rPr>
        <w:t>will</w:t>
      </w:r>
      <w:r w:rsidRPr="00266CE7">
        <w:rPr>
          <w:rFonts w:asciiTheme="minorHAnsi" w:hAnsiTheme="minorHAnsi"/>
          <w:color w:val="262626" w:themeColor="text1" w:themeTint="D9"/>
          <w:sz w:val="22"/>
          <w:szCs w:val="22"/>
        </w:rPr>
        <w:t xml:space="preserve"> develop </w:t>
      </w:r>
      <w:r w:rsidR="009842DE">
        <w:rPr>
          <w:rFonts w:asciiTheme="minorHAnsi" w:hAnsiTheme="minorHAnsi"/>
          <w:color w:val="262626" w:themeColor="text1" w:themeTint="D9"/>
          <w:sz w:val="22"/>
          <w:szCs w:val="22"/>
        </w:rPr>
        <w:t xml:space="preserve">and implement the capture of key indicator data </w:t>
      </w:r>
      <w:r w:rsidRPr="00266CE7">
        <w:rPr>
          <w:rFonts w:asciiTheme="minorHAnsi" w:hAnsiTheme="minorHAnsi"/>
          <w:color w:val="262626" w:themeColor="text1" w:themeTint="D9"/>
          <w:sz w:val="22"/>
          <w:szCs w:val="22"/>
        </w:rPr>
        <w:t xml:space="preserve">across a sample of local authorities.  </w:t>
      </w:r>
    </w:p>
    <w:p w14:paraId="7E34A2D7" w14:textId="77777777" w:rsidR="00934E66" w:rsidRDefault="00934E66">
      <w:pPr>
        <w:rPr>
          <w:rFonts w:cstheme="minorHAnsi"/>
          <w:b/>
          <w:bCs/>
          <w:color w:val="002060"/>
          <w:sz w:val="36"/>
          <w:szCs w:val="36"/>
        </w:rPr>
      </w:pPr>
      <w:r>
        <w:rPr>
          <w:rFonts w:cstheme="minorHAnsi"/>
          <w:b/>
          <w:bCs/>
          <w:color w:val="002060"/>
          <w:sz w:val="36"/>
          <w:szCs w:val="36"/>
        </w:rPr>
        <w:br w:type="page"/>
      </w:r>
    </w:p>
    <w:p w14:paraId="426BF818" w14:textId="3B4962FB" w:rsidR="00734E10" w:rsidRPr="0072765E" w:rsidRDefault="00734E10" w:rsidP="00734E10">
      <w:pPr>
        <w:spacing w:after="120" w:line="240" w:lineRule="auto"/>
        <w:rPr>
          <w:rFonts w:cstheme="minorHAnsi"/>
          <w:b/>
          <w:bCs/>
          <w:color w:val="002060"/>
          <w:sz w:val="36"/>
          <w:szCs w:val="36"/>
        </w:rPr>
      </w:pPr>
      <w:r w:rsidRPr="0072765E">
        <w:rPr>
          <w:rFonts w:cstheme="minorHAnsi"/>
          <w:b/>
          <w:bCs/>
          <w:color w:val="002060"/>
          <w:sz w:val="36"/>
          <w:szCs w:val="36"/>
        </w:rPr>
        <w:lastRenderedPageBreak/>
        <w:t>Local Authorit</w:t>
      </w:r>
      <w:r w:rsidR="00934E66">
        <w:rPr>
          <w:rFonts w:cstheme="minorHAnsi"/>
          <w:b/>
          <w:bCs/>
          <w:color w:val="002060"/>
          <w:sz w:val="36"/>
          <w:szCs w:val="36"/>
        </w:rPr>
        <w:t>y Consultation:</w:t>
      </w:r>
    </w:p>
    <w:p w14:paraId="23FB4B80" w14:textId="4458160E" w:rsidR="00734E10" w:rsidRPr="007F13C8" w:rsidRDefault="00734E10" w:rsidP="00934E66">
      <w:pPr>
        <w:spacing w:after="0" w:line="240" w:lineRule="auto"/>
        <w:rPr>
          <w:rFonts w:cstheme="minorHAnsi"/>
          <w:b/>
          <w:bCs/>
          <w:color w:val="262626" w:themeColor="text1" w:themeTint="D9"/>
          <w:sz w:val="24"/>
          <w:szCs w:val="24"/>
        </w:rPr>
      </w:pPr>
    </w:p>
    <w:p w14:paraId="32CF1694" w14:textId="77777777" w:rsidR="00C117E4" w:rsidRPr="00934E66" w:rsidRDefault="00C117E4" w:rsidP="00934E66">
      <w:pPr>
        <w:spacing w:after="120" w:line="240" w:lineRule="auto"/>
        <w:rPr>
          <w:rFonts w:cstheme="minorHAnsi"/>
          <w:b/>
          <w:bCs/>
          <w:color w:val="002060"/>
          <w:sz w:val="24"/>
          <w:szCs w:val="24"/>
        </w:rPr>
      </w:pPr>
      <w:r w:rsidRPr="00934E66">
        <w:rPr>
          <w:rFonts w:cstheme="minorHAnsi"/>
          <w:b/>
          <w:bCs/>
          <w:color w:val="002060"/>
          <w:sz w:val="24"/>
          <w:szCs w:val="24"/>
        </w:rPr>
        <w:t>London Borough of Barking and Dagenham</w:t>
      </w:r>
    </w:p>
    <w:p w14:paraId="234D0CCA" w14:textId="5174433B" w:rsidR="00C117E4" w:rsidRPr="005032AA" w:rsidRDefault="00C117E4" w:rsidP="00C117E4">
      <w:pPr>
        <w:pStyle w:val="ListParagraph"/>
        <w:numPr>
          <w:ilvl w:val="0"/>
          <w:numId w:val="10"/>
        </w:numPr>
        <w:spacing w:after="120" w:line="240" w:lineRule="auto"/>
        <w:ind w:left="284" w:hanging="284"/>
        <w:contextualSpacing w:val="0"/>
      </w:pPr>
      <w:r w:rsidRPr="005032AA">
        <w:t xml:space="preserve">In relation to </w:t>
      </w:r>
      <w:r w:rsidR="002B4FC9">
        <w:t xml:space="preserve">Community Solutions (LBBD’s cross-Council service to support residents) and its </w:t>
      </w:r>
      <w:r w:rsidRPr="005032AA">
        <w:t>Homes and Money Hub – stil</w:t>
      </w:r>
      <w:r w:rsidR="002B4FC9">
        <w:t xml:space="preserve">l </w:t>
      </w:r>
      <w:r w:rsidRPr="005032AA">
        <w:t>‘fire-fighting’ with Council experiencing at least 100% increase to normal contact</w:t>
      </w:r>
      <w:r w:rsidR="002B4FC9">
        <w:t>. M</w:t>
      </w:r>
      <w:r w:rsidRPr="005032AA">
        <w:t xml:space="preserve">ost people </w:t>
      </w:r>
      <w:r w:rsidR="002B4FC9">
        <w:t xml:space="preserve">presenting are those </w:t>
      </w:r>
      <w:r w:rsidRPr="005032AA">
        <w:t xml:space="preserve">that wouldn’t normally </w:t>
      </w:r>
      <w:r w:rsidR="002B4FC9">
        <w:t xml:space="preserve">seek help from </w:t>
      </w:r>
      <w:r w:rsidRPr="005032AA">
        <w:t xml:space="preserve">the </w:t>
      </w:r>
      <w:r w:rsidR="002B4FC9">
        <w:t xml:space="preserve">Council’s </w:t>
      </w:r>
      <w:r w:rsidRPr="005032AA">
        <w:t xml:space="preserve">service. People are generally being responsible – paying rent / bills but this is leaving people with no food or electricity. </w:t>
      </w:r>
    </w:p>
    <w:p w14:paraId="5DF07813" w14:textId="5BA703A4" w:rsidR="00C117E4" w:rsidRDefault="00C117E4" w:rsidP="00C117E4">
      <w:pPr>
        <w:pStyle w:val="ListParagraph"/>
        <w:numPr>
          <w:ilvl w:val="0"/>
          <w:numId w:val="10"/>
        </w:numPr>
        <w:spacing w:after="120" w:line="240" w:lineRule="auto"/>
        <w:ind w:left="284" w:hanging="284"/>
        <w:contextualSpacing w:val="0"/>
      </w:pPr>
      <w:r w:rsidRPr="005032AA">
        <w:t>Majority of staff have gone virtual and supporting customer</w:t>
      </w:r>
      <w:r w:rsidR="00164081">
        <w:t>s</w:t>
      </w:r>
      <w:r w:rsidRPr="005032AA">
        <w:t xml:space="preserve"> either via phone or email </w:t>
      </w:r>
      <w:r>
        <w:t xml:space="preserve">(changed all telephone system now diverting to virtual staff teams) </w:t>
      </w:r>
      <w:r w:rsidRPr="005032AA">
        <w:t xml:space="preserve">– but small number of drop-in services remain (together with </w:t>
      </w:r>
      <w:r>
        <w:t xml:space="preserve">CAB onsite) </w:t>
      </w:r>
    </w:p>
    <w:p w14:paraId="6D3B50CF" w14:textId="211955F1" w:rsidR="00C117E4" w:rsidRPr="005032AA"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t xml:space="preserve">LBBD has developed a brand-new Hardship Fund from scratch in two weeks. Council did not have </w:t>
      </w:r>
      <w:proofErr w:type="gramStart"/>
      <w:r>
        <w:t>a</w:t>
      </w:r>
      <w:proofErr w:type="gramEnd"/>
      <w:r>
        <w:t xml:space="preserve"> LWA scheme. It </w:t>
      </w:r>
      <w:r w:rsidR="00C829BD">
        <w:t>has gone</w:t>
      </w:r>
      <w:r>
        <w:t xml:space="preserve"> live giving ability to pay people a basic income. Administered by Benefits Team (with Children’s Services team making payments) – with criteria based on:</w:t>
      </w:r>
    </w:p>
    <w:p w14:paraId="17980239" w14:textId="77777777" w:rsidR="00C117E4" w:rsidRDefault="00C117E4" w:rsidP="00C117E4">
      <w:pPr>
        <w:pStyle w:val="ListParagraph"/>
        <w:numPr>
          <w:ilvl w:val="0"/>
          <w:numId w:val="25"/>
        </w:numPr>
      </w:pPr>
      <w:r>
        <w:t xml:space="preserve">Low-income/unemployed households with an emergency need for funds due to Covid-19 to cover food / utilities and short-term payments for household goods. </w:t>
      </w:r>
    </w:p>
    <w:p w14:paraId="3D9A0346" w14:textId="77777777" w:rsidR="00C117E4" w:rsidRDefault="00C117E4" w:rsidP="00C117E4">
      <w:pPr>
        <w:pStyle w:val="ListParagraph"/>
        <w:numPr>
          <w:ilvl w:val="0"/>
          <w:numId w:val="25"/>
        </w:numPr>
      </w:pPr>
      <w:r>
        <w:t>Taken steps to maximise income and engage with HMH service and is a ‘last resort fund’ if other discretionary budgets have been accessed first (e.g. DHP or CTR budget).</w:t>
      </w:r>
    </w:p>
    <w:p w14:paraId="587C619B" w14:textId="41D947C8" w:rsidR="00C117E4" w:rsidRDefault="00C117E4" w:rsidP="00C117E4">
      <w:pPr>
        <w:pStyle w:val="ListParagraph"/>
        <w:numPr>
          <w:ilvl w:val="0"/>
          <w:numId w:val="25"/>
        </w:numPr>
      </w:pPr>
      <w:r>
        <w:t xml:space="preserve">Providing tailored amount to household per week until they receive income (allocated for a month)- amounts based on Shelter and JRF research on what people would need in a crisis (for example: working-age adult = £48 for food/drink and £19 for utilities per week OR couple with children £88 for food/drink and £30 for utilities per week). </w:t>
      </w:r>
      <w:r w:rsidR="005C2E06">
        <w:t xml:space="preserve">Additional households supplement for additional children and those with disabilities. </w:t>
      </w:r>
    </w:p>
    <w:p w14:paraId="36B95498" w14:textId="77777777" w:rsidR="00C117E4" w:rsidRDefault="00C117E4" w:rsidP="00C117E4">
      <w:pPr>
        <w:pStyle w:val="ListParagraph"/>
        <w:numPr>
          <w:ilvl w:val="0"/>
          <w:numId w:val="25"/>
        </w:numPr>
      </w:pPr>
      <w:r>
        <w:t xml:space="preserve">Information is taken on face value – but can verify against Council’s benefits data and new UC notifications from DWP as well as request bank statements. </w:t>
      </w:r>
    </w:p>
    <w:p w14:paraId="7EEF2A86" w14:textId="1C9F206D" w:rsidR="00C117E4" w:rsidRDefault="00C117E4" w:rsidP="0097612B">
      <w:pPr>
        <w:pStyle w:val="ListParagraph"/>
        <w:numPr>
          <w:ilvl w:val="0"/>
          <w:numId w:val="25"/>
        </w:numPr>
        <w:spacing w:after="0" w:line="240" w:lineRule="auto"/>
        <w:ind w:left="714" w:hanging="357"/>
        <w:contextualSpacing w:val="0"/>
      </w:pPr>
      <w:r>
        <w:t xml:space="preserve">LBBD have set-aside £300K for hardship fund from £500 million government funding. </w:t>
      </w:r>
    </w:p>
    <w:p w14:paraId="1FABC94B" w14:textId="32D9E305" w:rsidR="0097612B" w:rsidRDefault="0097612B" w:rsidP="000E25DF">
      <w:pPr>
        <w:pStyle w:val="ListParagraph"/>
        <w:numPr>
          <w:ilvl w:val="0"/>
          <w:numId w:val="25"/>
        </w:numPr>
        <w:spacing w:line="240" w:lineRule="auto"/>
        <w:ind w:left="714" w:hanging="357"/>
        <w:contextualSpacing w:val="0"/>
      </w:pPr>
      <w:r>
        <w:t>60 already approved applications in first two weeks – £40,000 awarded.</w:t>
      </w:r>
    </w:p>
    <w:p w14:paraId="383F58AE" w14:textId="2298426D" w:rsidR="00C117E4" w:rsidRDefault="00C117E4" w:rsidP="00C117E4">
      <w:pPr>
        <w:pStyle w:val="ListParagraph"/>
        <w:numPr>
          <w:ilvl w:val="0"/>
          <w:numId w:val="10"/>
        </w:numPr>
        <w:spacing w:after="120" w:line="240" w:lineRule="auto"/>
        <w:ind w:left="284" w:hanging="284"/>
        <w:contextualSpacing w:val="0"/>
      </w:pPr>
      <w:r>
        <w:t xml:space="preserve">Food crisis response – LBBD response led to creation of </w:t>
      </w:r>
      <w:proofErr w:type="spellStart"/>
      <w:r>
        <w:t>BDCan</w:t>
      </w:r>
      <w:proofErr w:type="spellEnd"/>
      <w:r>
        <w:t xml:space="preserve"> – covering all things food provision related across the borough covering food supply</w:t>
      </w:r>
      <w:r w:rsidR="00BB1BEB">
        <w:t>/</w:t>
      </w:r>
      <w:r>
        <w:t>distribution with Citizen Alliance Network.</w:t>
      </w:r>
    </w:p>
    <w:p w14:paraId="7139EABE" w14:textId="77777777" w:rsidR="00C117E4" w:rsidRDefault="00C117E4" w:rsidP="00C117E4">
      <w:pPr>
        <w:pStyle w:val="ListParagraph"/>
        <w:numPr>
          <w:ilvl w:val="0"/>
          <w:numId w:val="25"/>
        </w:numPr>
      </w:pPr>
      <w:r>
        <w:t>Emergency food and fuel response reliant on huge focus on voluntary sector partnership – building strong / lasting partnerships with 9x third sector groups spread across the borough – trusted locality partners. Mix of partners – some established / some new to working with council (e.g. mosque and churches).</w:t>
      </w:r>
    </w:p>
    <w:p w14:paraId="55EF6B91" w14:textId="77777777" w:rsidR="00C117E4" w:rsidRDefault="00C117E4" w:rsidP="00C117E4">
      <w:pPr>
        <w:pStyle w:val="ListParagraph"/>
        <w:numPr>
          <w:ilvl w:val="0"/>
          <w:numId w:val="25"/>
        </w:numPr>
      </w:pPr>
      <w:r>
        <w:t xml:space="preserve">Set up central call centre system – for residents that cannot get out for food or pharmacy collections. Resident ring central </w:t>
      </w:r>
      <w:proofErr w:type="spellStart"/>
      <w:r>
        <w:t>BDCan</w:t>
      </w:r>
      <w:proofErr w:type="spellEnd"/>
      <w:r>
        <w:t xml:space="preserve"> number to purchase food parcel – focus on self-isolating but don’t turn people away if they contact and (increasingly) can’t afford – so giving one free parcel and will refer to Homes and Money Hub for support)</w:t>
      </w:r>
    </w:p>
    <w:p w14:paraId="5CFE6CEB" w14:textId="79ACAD26" w:rsidR="00C117E4" w:rsidRDefault="00C117E4" w:rsidP="00C117E4">
      <w:pPr>
        <w:pStyle w:val="ListParagraph"/>
        <w:numPr>
          <w:ilvl w:val="0"/>
          <w:numId w:val="25"/>
        </w:numPr>
      </w:pPr>
      <w:r>
        <w:t>Food parcel sent to distribution hub</w:t>
      </w:r>
      <w:r w:rsidR="00BB1BEB">
        <w:t>s</w:t>
      </w:r>
      <w:r>
        <w:t xml:space="preserve"> and </w:t>
      </w:r>
      <w:r w:rsidR="00BB1BEB">
        <w:t xml:space="preserve">locality partners </w:t>
      </w:r>
      <w:r>
        <w:t xml:space="preserve">take to home. </w:t>
      </w:r>
    </w:p>
    <w:p w14:paraId="27A56C02" w14:textId="77777777" w:rsidR="00C117E4" w:rsidRDefault="00C117E4" w:rsidP="00C117E4">
      <w:pPr>
        <w:pStyle w:val="ListParagraph"/>
        <w:numPr>
          <w:ilvl w:val="0"/>
          <w:numId w:val="25"/>
        </w:numPr>
      </w:pPr>
      <w:r>
        <w:t xml:space="preserve">Also funding Trussell Trust to service 3 foodbanks and also setting-up brand new one and also working with local homeless charity to fund pick-up of food parcels. </w:t>
      </w:r>
    </w:p>
    <w:p w14:paraId="102D4D24" w14:textId="77777777" w:rsidR="00C117E4" w:rsidRDefault="00C117E4" w:rsidP="00C117E4">
      <w:pPr>
        <w:pStyle w:val="ListParagraph"/>
        <w:numPr>
          <w:ilvl w:val="0"/>
          <w:numId w:val="25"/>
        </w:numPr>
      </w:pPr>
      <w:r>
        <w:t xml:space="preserve">Key issue is sourcing food – spreading across 8-10 suppliers using school suppliers / any local food. Procurement process is not fast enough – new suppliers take 2 days on system </w:t>
      </w:r>
    </w:p>
    <w:p w14:paraId="37C0B0FE" w14:textId="4B5700AF" w:rsidR="00C117E4" w:rsidRDefault="00C117E4" w:rsidP="00E36D07">
      <w:pPr>
        <w:pStyle w:val="ListParagraph"/>
        <w:numPr>
          <w:ilvl w:val="0"/>
          <w:numId w:val="25"/>
        </w:numPr>
        <w:spacing w:after="0" w:line="240" w:lineRule="auto"/>
      </w:pPr>
      <w:proofErr w:type="spellStart"/>
      <w:r>
        <w:t>BDCan</w:t>
      </w:r>
      <w:proofErr w:type="spellEnd"/>
      <w:r>
        <w:t xml:space="preserve"> launched 23 March and has already surpassed </w:t>
      </w:r>
      <w:r w:rsidR="0097612B" w:rsidRPr="009B3DD1">
        <w:t>over 2</w:t>
      </w:r>
      <w:r w:rsidR="0097612B">
        <w:t>,</w:t>
      </w:r>
      <w:r w:rsidR="0097612B" w:rsidRPr="009B3DD1">
        <w:t>000 food parcels</w:t>
      </w:r>
      <w:r w:rsidR="0097612B">
        <w:t xml:space="preserve"> and </w:t>
      </w:r>
      <w:r w:rsidR="0097612B" w:rsidRPr="009B3DD1">
        <w:t>reach over 10,000</w:t>
      </w:r>
      <w:r w:rsidR="0097612B">
        <w:t>.</w:t>
      </w:r>
      <w:r w:rsidR="00274878">
        <w:t xml:space="preserve"> </w:t>
      </w:r>
      <w:r w:rsidR="0097612B" w:rsidRPr="009B3DD1">
        <w:t>Cost council £200,000 on food support</w:t>
      </w:r>
      <w:r w:rsidR="0097612B">
        <w:t xml:space="preserve"> alone </w:t>
      </w:r>
      <w:r>
        <w:t>residents supported – continuing for time being BUT what is the exit strategy.</w:t>
      </w:r>
    </w:p>
    <w:p w14:paraId="63C22625" w14:textId="77777777" w:rsidR="00274878" w:rsidRDefault="00274878" w:rsidP="00274878">
      <w:pPr>
        <w:spacing w:after="0" w:line="240" w:lineRule="auto"/>
      </w:pPr>
    </w:p>
    <w:p w14:paraId="692859E0" w14:textId="77777777" w:rsidR="00274878" w:rsidRDefault="00274878" w:rsidP="00274878">
      <w:pPr>
        <w:pStyle w:val="ListParagraph"/>
        <w:spacing w:after="120" w:line="240" w:lineRule="auto"/>
        <w:ind w:left="284"/>
        <w:contextualSpacing w:val="0"/>
      </w:pPr>
    </w:p>
    <w:p w14:paraId="231C6E4A" w14:textId="77777777" w:rsidR="00274878" w:rsidRDefault="00274878" w:rsidP="00274878">
      <w:pPr>
        <w:pStyle w:val="ListParagraph"/>
        <w:spacing w:after="120" w:line="240" w:lineRule="auto"/>
        <w:ind w:left="284"/>
        <w:contextualSpacing w:val="0"/>
      </w:pPr>
    </w:p>
    <w:p w14:paraId="7652D670" w14:textId="4C0CD38C" w:rsidR="00C117E4" w:rsidRDefault="00C117E4" w:rsidP="00C117E4">
      <w:pPr>
        <w:pStyle w:val="ListParagraph"/>
        <w:numPr>
          <w:ilvl w:val="0"/>
          <w:numId w:val="10"/>
        </w:numPr>
        <w:spacing w:after="120" w:line="240" w:lineRule="auto"/>
        <w:ind w:left="284" w:hanging="284"/>
        <w:contextualSpacing w:val="0"/>
      </w:pPr>
      <w:r>
        <w:t>Partnership approach ‘on steroids’ – and will be foundations for continued partnership delivery of services – ‘we will not go back to normal’).</w:t>
      </w:r>
    </w:p>
    <w:p w14:paraId="62F9828B" w14:textId="3667AC4A" w:rsidR="00C117E4" w:rsidRDefault="00C117E4" w:rsidP="00C117E4">
      <w:pPr>
        <w:pStyle w:val="ListParagraph"/>
        <w:numPr>
          <w:ilvl w:val="0"/>
          <w:numId w:val="10"/>
        </w:numPr>
        <w:spacing w:after="120" w:line="240" w:lineRule="auto"/>
        <w:ind w:left="284" w:hanging="284"/>
        <w:contextualSpacing w:val="0"/>
      </w:pPr>
      <w:r>
        <w:t xml:space="preserve">Next stage is ‘Recovery Phase’ - LBBD needs time to see if people are slipping through the net and also turn attention to those needing financial support – especially those that would benefit from access to low-cost loans – not a hardship grant. </w:t>
      </w:r>
    </w:p>
    <w:p w14:paraId="1911F214" w14:textId="77777777" w:rsidR="00C117E4" w:rsidRDefault="00C117E4" w:rsidP="00C117E4">
      <w:pPr>
        <w:pStyle w:val="ListParagraph"/>
        <w:numPr>
          <w:ilvl w:val="0"/>
          <w:numId w:val="25"/>
        </w:numPr>
      </w:pPr>
      <w:r>
        <w:t xml:space="preserve">Issue is in coming months after the initial crisis – stored up issues – bills and rent have been put off. Financial impact will be ongoing once lockdown finished – won’t be crisis but will need long-term planning to address lost income. </w:t>
      </w:r>
    </w:p>
    <w:p w14:paraId="6080AC1A" w14:textId="77777777" w:rsidR="00C117E4" w:rsidRDefault="00C117E4" w:rsidP="00C117E4">
      <w:pPr>
        <w:pStyle w:val="ListParagraph"/>
        <w:numPr>
          <w:ilvl w:val="0"/>
          <w:numId w:val="25"/>
        </w:numPr>
      </w:pPr>
      <w:r>
        <w:t xml:space="preserve">LBBD keen to start getting back onto the front foot for prevention – using One View data to predict and target engagement. Started modelling more long-term at risk and vulnerable – those teetering on the edge so deliver early intervention at these individuals. </w:t>
      </w:r>
    </w:p>
    <w:p w14:paraId="43573C2F" w14:textId="77777777" w:rsidR="00C117E4" w:rsidRDefault="00C117E4" w:rsidP="00C117E4">
      <w:pPr>
        <w:pStyle w:val="ListParagraph"/>
        <w:numPr>
          <w:ilvl w:val="0"/>
          <w:numId w:val="25"/>
        </w:numPr>
      </w:pPr>
      <w:r>
        <w:t>Entire Revenue and Benefits Department coming into Community Solutions – still doing call work but will be integrated into ethos and way of working with no barriers or boundaries – so move into how can work together and impact with tenancy sustainment and income max to prevent homelessness and move people out of temporary accommodation. Access to One View shared systems so able to identify vulnerability and enable more prevention.</w:t>
      </w:r>
    </w:p>
    <w:p w14:paraId="17AEBC86" w14:textId="77777777" w:rsidR="00C829BD" w:rsidRPr="00934E66" w:rsidRDefault="00C829BD" w:rsidP="00C829BD">
      <w:pPr>
        <w:spacing w:after="120" w:line="240" w:lineRule="auto"/>
        <w:rPr>
          <w:rFonts w:cstheme="minorHAnsi"/>
          <w:b/>
          <w:bCs/>
          <w:color w:val="002060"/>
          <w:sz w:val="24"/>
          <w:szCs w:val="24"/>
        </w:rPr>
      </w:pPr>
      <w:r w:rsidRPr="00934E66">
        <w:rPr>
          <w:rFonts w:cstheme="minorHAnsi"/>
          <w:b/>
          <w:bCs/>
          <w:color w:val="002060"/>
          <w:sz w:val="24"/>
          <w:szCs w:val="24"/>
        </w:rPr>
        <w:t>Leeds City Council</w:t>
      </w:r>
    </w:p>
    <w:p w14:paraId="56335F31" w14:textId="77777777" w:rsidR="00274878" w:rsidRDefault="00C829BD" w:rsidP="00274878">
      <w:pPr>
        <w:pStyle w:val="ListParagraph"/>
        <w:numPr>
          <w:ilvl w:val="0"/>
          <w:numId w:val="10"/>
        </w:numPr>
        <w:spacing w:after="120" w:line="240" w:lineRule="auto"/>
        <w:ind w:left="284" w:hanging="284"/>
        <w:contextualSpacing w:val="0"/>
        <w:rPr>
          <w:rFonts w:cstheme="minorHAnsi"/>
          <w:color w:val="262626" w:themeColor="text1" w:themeTint="D9"/>
        </w:rPr>
      </w:pPr>
      <w:r>
        <w:rPr>
          <w:rFonts w:cstheme="minorHAnsi"/>
          <w:color w:val="262626" w:themeColor="text1" w:themeTint="D9"/>
        </w:rPr>
        <w:t>Council h</w:t>
      </w:r>
      <w:r w:rsidRPr="007F13C8">
        <w:rPr>
          <w:rFonts w:cstheme="minorHAnsi"/>
          <w:color w:val="262626" w:themeColor="text1" w:themeTint="D9"/>
        </w:rPr>
        <w:t xml:space="preserve">olding weekly calls with city-wide Financial Inclusion Steering Group </w:t>
      </w:r>
      <w:r>
        <w:rPr>
          <w:rFonts w:cstheme="minorHAnsi"/>
          <w:color w:val="262626" w:themeColor="text1" w:themeTint="D9"/>
        </w:rPr>
        <w:t xml:space="preserve">(including representation from </w:t>
      </w:r>
      <w:r w:rsidRPr="007F13C8">
        <w:rPr>
          <w:rFonts w:cstheme="minorHAnsi"/>
          <w:color w:val="262626" w:themeColor="text1" w:themeTint="D9"/>
        </w:rPr>
        <w:t>Citizens Advice; Credit Union; Welfare Benefits etc</w:t>
      </w:r>
      <w:r>
        <w:rPr>
          <w:rFonts w:cstheme="minorHAnsi"/>
          <w:color w:val="262626" w:themeColor="text1" w:themeTint="D9"/>
        </w:rPr>
        <w:t>).</w:t>
      </w:r>
    </w:p>
    <w:p w14:paraId="32528110" w14:textId="064138A3" w:rsidR="00C829BD" w:rsidRPr="00274878" w:rsidRDefault="00C829BD"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274878">
        <w:rPr>
          <w:rFonts w:cstheme="minorHAnsi"/>
          <w:color w:val="262626" w:themeColor="text1" w:themeTint="D9"/>
        </w:rPr>
        <w:t>Most services have defaulted to online / phone support – but still some F2F support (for example, credit union branches in four community hubs).</w:t>
      </w:r>
      <w:r w:rsidR="00274878" w:rsidRPr="00274878">
        <w:t xml:space="preserve"> </w:t>
      </w:r>
      <w:r w:rsidR="00274878">
        <w:t xml:space="preserve">Newly developed </w:t>
      </w:r>
      <w:r w:rsidR="00274878" w:rsidRPr="009B3DD1">
        <w:t>C</w:t>
      </w:r>
      <w:r w:rsidR="00274878">
        <w:t>-19</w:t>
      </w:r>
      <w:r w:rsidR="00274878" w:rsidRPr="009B3DD1">
        <w:t xml:space="preserve"> helpline – 7</w:t>
      </w:r>
      <w:r w:rsidR="00274878">
        <w:t>,</w:t>
      </w:r>
      <w:r w:rsidR="00274878" w:rsidRPr="009B3DD1">
        <w:t>700 calls to date</w:t>
      </w:r>
      <w:r w:rsidR="00274878">
        <w:t>.</w:t>
      </w:r>
      <w:r w:rsidR="00274878" w:rsidRPr="009B3DD1">
        <w:t xml:space="preserve"> </w:t>
      </w:r>
    </w:p>
    <w:p w14:paraId="222E201A" w14:textId="77777777" w:rsidR="00C829BD" w:rsidRPr="007F13C8"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The view from partner agencies appears to be that, at present, service take-up appears to be a bit lower than usual </w:t>
      </w:r>
      <w:r>
        <w:rPr>
          <w:rFonts w:cstheme="minorHAnsi"/>
          <w:color w:val="262626" w:themeColor="text1" w:themeTint="D9"/>
        </w:rPr>
        <w:t>(</w:t>
      </w:r>
      <w:r w:rsidRPr="007F13C8">
        <w:rPr>
          <w:rFonts w:cstheme="minorHAnsi"/>
          <w:color w:val="262626" w:themeColor="text1" w:themeTint="D9"/>
        </w:rPr>
        <w:t>the credit union is experiencing less loan demand and the Welfare Rights team dealing with less calls</w:t>
      </w:r>
      <w:r>
        <w:rPr>
          <w:rFonts w:cstheme="minorHAnsi"/>
          <w:color w:val="262626" w:themeColor="text1" w:themeTint="D9"/>
        </w:rPr>
        <w:t>).</w:t>
      </w:r>
    </w:p>
    <w:p w14:paraId="2607BE75" w14:textId="77777777" w:rsidR="00274878" w:rsidRDefault="00C829BD"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However, the prevailing view appears to be that this is the ‘calm before the storm’ – it is still fairly early since the crisis began and it is anticipated that demand for services will rise as the crisis continues, and problems managing reduced incomes increase</w:t>
      </w:r>
      <w:r>
        <w:rPr>
          <w:rFonts w:cstheme="minorHAnsi"/>
          <w:color w:val="262626" w:themeColor="text1" w:themeTint="D9"/>
        </w:rPr>
        <w:t>s.</w:t>
      </w:r>
    </w:p>
    <w:p w14:paraId="1C138629" w14:textId="77777777" w:rsidR="00274878" w:rsidRPr="00274878" w:rsidRDefault="00C829BD"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274878">
        <w:rPr>
          <w:rFonts w:cstheme="minorHAnsi"/>
          <w:color w:val="262626" w:themeColor="text1" w:themeTint="D9"/>
        </w:rPr>
        <w:t xml:space="preserve">Currently, the most requested support from partner agencies is in relation to employment issues and help around Universal Credit.  Universal Credit applications risen </w:t>
      </w:r>
      <w:r w:rsidR="00274878" w:rsidRPr="00274878">
        <w:rPr>
          <w:rFonts w:cstheme="minorHAnsi"/>
          <w:color w:val="262626" w:themeColor="text1" w:themeTint="D9"/>
        </w:rPr>
        <w:t xml:space="preserve">dramatically with </w:t>
      </w:r>
      <w:r w:rsidR="00274878" w:rsidRPr="009B3DD1">
        <w:t>17</w:t>
      </w:r>
      <w:r w:rsidR="00274878">
        <w:t>,</w:t>
      </w:r>
      <w:r w:rsidR="00274878" w:rsidRPr="009B3DD1">
        <w:t>000 new UC claimant</w:t>
      </w:r>
      <w:r w:rsidR="00274878">
        <w:t xml:space="preserve">s (approximately </w:t>
      </w:r>
      <w:r w:rsidR="00274878" w:rsidRPr="009B3DD1">
        <w:t>4</w:t>
      </w:r>
      <w:r w:rsidR="00274878">
        <w:t>,</w:t>
      </w:r>
      <w:r w:rsidR="00274878" w:rsidRPr="009B3DD1">
        <w:t>000 per week</w:t>
      </w:r>
      <w:r w:rsidR="00274878">
        <w:t>) would normally be</w:t>
      </w:r>
      <w:r w:rsidR="00274878" w:rsidRPr="009B3DD1">
        <w:t xml:space="preserve"> 600</w:t>
      </w:r>
      <w:r w:rsidR="00274878">
        <w:t xml:space="preserve"> per week</w:t>
      </w:r>
      <w:r w:rsidR="00274878" w:rsidRPr="009B3DD1">
        <w:t xml:space="preserve"> before </w:t>
      </w:r>
      <w:r w:rsidR="00274878">
        <w:t>C-19.</w:t>
      </w:r>
    </w:p>
    <w:p w14:paraId="24D3C87A" w14:textId="2BD934CC" w:rsidR="00274878" w:rsidRPr="00274878" w:rsidRDefault="00274878"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274878">
        <w:rPr>
          <w:rFonts w:cstheme="minorHAnsi"/>
          <w:color w:val="262626" w:themeColor="text1" w:themeTint="D9"/>
        </w:rPr>
        <w:t>Local Welfare Assistance scheme has been changed</w:t>
      </w:r>
      <w:r w:rsidR="002B4FC9">
        <w:rPr>
          <w:rFonts w:cstheme="minorHAnsi"/>
          <w:color w:val="262626" w:themeColor="text1" w:themeTint="D9"/>
        </w:rPr>
        <w:t xml:space="preserve"> – relaxing both criteria and assessment. Critically, approach now is - </w:t>
      </w:r>
      <w:r w:rsidRPr="00274878">
        <w:rPr>
          <w:rFonts w:cstheme="minorHAnsi"/>
          <w:color w:val="262626" w:themeColor="text1" w:themeTint="D9"/>
        </w:rPr>
        <w:t>are you in need</w:t>
      </w:r>
      <w:r w:rsidR="002B4FC9">
        <w:rPr>
          <w:rFonts w:cstheme="minorHAnsi"/>
          <w:color w:val="262626" w:themeColor="text1" w:themeTint="D9"/>
        </w:rPr>
        <w:t>? I</w:t>
      </w:r>
      <w:r w:rsidRPr="00274878">
        <w:rPr>
          <w:rFonts w:cstheme="minorHAnsi"/>
          <w:color w:val="262626" w:themeColor="text1" w:themeTint="D9"/>
        </w:rPr>
        <w:t xml:space="preserve">f </w:t>
      </w:r>
      <w:r w:rsidR="002B4FC9">
        <w:rPr>
          <w:rFonts w:cstheme="minorHAnsi"/>
          <w:color w:val="262626" w:themeColor="text1" w:themeTint="D9"/>
        </w:rPr>
        <w:t xml:space="preserve">yes, it is </w:t>
      </w:r>
      <w:r w:rsidRPr="00274878">
        <w:rPr>
          <w:rFonts w:cstheme="minorHAnsi"/>
          <w:color w:val="262626" w:themeColor="text1" w:themeTint="D9"/>
        </w:rPr>
        <w:t>approved</w:t>
      </w:r>
      <w:r w:rsidR="002B4FC9">
        <w:rPr>
          <w:rFonts w:cstheme="minorHAnsi"/>
          <w:color w:val="262626" w:themeColor="text1" w:themeTint="D9"/>
        </w:rPr>
        <w:t>.</w:t>
      </w:r>
      <w:r w:rsidRPr="00274878">
        <w:rPr>
          <w:rFonts w:cstheme="minorHAnsi"/>
          <w:color w:val="262626" w:themeColor="text1" w:themeTint="D9"/>
        </w:rPr>
        <w:t xml:space="preserve"> </w:t>
      </w:r>
      <w:r>
        <w:t>Revised eligibility – previously was a one-off payment but now dropped and now 3 financial awards (single person is £25 and a family is £50 per week) but more for different circumstances.</w:t>
      </w:r>
    </w:p>
    <w:p w14:paraId="5C06104A" w14:textId="55B1686B" w:rsidR="00274878" w:rsidRPr="00274878" w:rsidRDefault="00274878"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274878">
        <w:rPr>
          <w:rFonts w:cstheme="minorHAnsi"/>
          <w:color w:val="262626" w:themeColor="text1" w:themeTint="D9"/>
        </w:rPr>
        <w:t>Emergency food provision - 1</w:t>
      </w:r>
      <w:r>
        <w:rPr>
          <w:rFonts w:cstheme="minorHAnsi"/>
          <w:color w:val="262626" w:themeColor="text1" w:themeTint="D9"/>
        </w:rPr>
        <w:t>3</w:t>
      </w:r>
      <w:r w:rsidRPr="00274878">
        <w:rPr>
          <w:rFonts w:cstheme="minorHAnsi"/>
          <w:color w:val="262626" w:themeColor="text1" w:themeTint="D9"/>
        </w:rPr>
        <w:t>,000 food parcels. LCC has spent £</w:t>
      </w:r>
      <w:r>
        <w:rPr>
          <w:rFonts w:cstheme="minorHAnsi"/>
          <w:color w:val="262626" w:themeColor="text1" w:themeTint="D9"/>
        </w:rPr>
        <w:t>200</w:t>
      </w:r>
      <w:r w:rsidRPr="00274878">
        <w:rPr>
          <w:rFonts w:cstheme="minorHAnsi"/>
          <w:color w:val="262626" w:themeColor="text1" w:themeTint="D9"/>
        </w:rPr>
        <w:t>,000 on food purchase and £6</w:t>
      </w:r>
      <w:r>
        <w:rPr>
          <w:rFonts w:cstheme="minorHAnsi"/>
          <w:color w:val="262626" w:themeColor="text1" w:themeTint="D9"/>
        </w:rPr>
        <w:t>2</w:t>
      </w:r>
      <w:r w:rsidRPr="00274878">
        <w:rPr>
          <w:rFonts w:cstheme="minorHAnsi"/>
          <w:color w:val="262626" w:themeColor="text1" w:themeTint="D9"/>
        </w:rPr>
        <w:t>,000 on supermarket vouchers.</w:t>
      </w:r>
    </w:p>
    <w:p w14:paraId="6FABCBCF" w14:textId="12224B80" w:rsidR="00274878" w:rsidRPr="00274878" w:rsidRDefault="00274878"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274878">
        <w:rPr>
          <w:rFonts w:cstheme="minorHAnsi"/>
          <w:color w:val="262626" w:themeColor="text1" w:themeTint="D9"/>
        </w:rPr>
        <w:t xml:space="preserve">Homeless moved to hotels. </w:t>
      </w:r>
    </w:p>
    <w:p w14:paraId="2CB6B7BD" w14:textId="77777777" w:rsidR="00274878" w:rsidRPr="00274878" w:rsidRDefault="00274878"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274878">
        <w:rPr>
          <w:rFonts w:cstheme="minorHAnsi"/>
          <w:color w:val="262626" w:themeColor="text1" w:themeTint="D9"/>
        </w:rPr>
        <w:t>Third sector partnership to identify volunteers (tiered based on DBS checks)</w:t>
      </w:r>
    </w:p>
    <w:p w14:paraId="2B705DF8" w14:textId="46CB4F6C" w:rsidR="00C829BD" w:rsidRPr="007F13C8"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This perhaps backs up the view that, currently, people are dealing with immediate pressing priorities and the demand for financial support services is yet to come.</w:t>
      </w:r>
    </w:p>
    <w:p w14:paraId="10D1AC31" w14:textId="3EDF8C92" w:rsidR="00C829BD"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Council tax support scheme – trying to support as many people as possible</w:t>
      </w:r>
      <w:r>
        <w:rPr>
          <w:rFonts w:cstheme="minorHAnsi"/>
          <w:color w:val="262626" w:themeColor="text1" w:themeTint="D9"/>
        </w:rPr>
        <w:t>.</w:t>
      </w:r>
    </w:p>
    <w:p w14:paraId="212099E1" w14:textId="5007EA99" w:rsidR="00274878" w:rsidRDefault="00274878" w:rsidP="00274878">
      <w:pPr>
        <w:spacing w:after="120" w:line="240" w:lineRule="auto"/>
        <w:rPr>
          <w:rFonts w:cstheme="minorHAnsi"/>
          <w:color w:val="262626" w:themeColor="text1" w:themeTint="D9"/>
        </w:rPr>
      </w:pPr>
    </w:p>
    <w:p w14:paraId="5ABFD928" w14:textId="0CFAAAC0" w:rsidR="00274878" w:rsidRDefault="00274878" w:rsidP="00274878">
      <w:pPr>
        <w:spacing w:after="120" w:line="240" w:lineRule="auto"/>
        <w:rPr>
          <w:rFonts w:cstheme="minorHAnsi"/>
          <w:color w:val="262626" w:themeColor="text1" w:themeTint="D9"/>
        </w:rPr>
      </w:pPr>
    </w:p>
    <w:p w14:paraId="07754BB7" w14:textId="77777777" w:rsidR="00274878" w:rsidRPr="00274878" w:rsidRDefault="00274878" w:rsidP="00274878">
      <w:pPr>
        <w:spacing w:after="120" w:line="240" w:lineRule="auto"/>
        <w:rPr>
          <w:rFonts w:cstheme="minorHAnsi"/>
          <w:color w:val="262626" w:themeColor="text1" w:themeTint="D9"/>
        </w:rPr>
      </w:pPr>
    </w:p>
    <w:p w14:paraId="56C79703" w14:textId="77777777" w:rsidR="00C829BD" w:rsidRPr="007F13C8"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Access to food is a critical issue and priority.  Utilising existing food aid network – already good infrastructure in place across the city.  Implemented a traffic light scheme, providing tiered support based on vulnerability </w:t>
      </w:r>
      <w:r>
        <w:rPr>
          <w:rFonts w:cstheme="minorHAnsi"/>
          <w:color w:val="262626" w:themeColor="text1" w:themeTint="D9"/>
        </w:rPr>
        <w:t>(</w:t>
      </w:r>
      <w:r w:rsidRPr="007F13C8">
        <w:rPr>
          <w:rFonts w:cstheme="minorHAnsi"/>
          <w:color w:val="262626" w:themeColor="text1" w:themeTint="D9"/>
        </w:rPr>
        <w:t>e</w:t>
      </w:r>
      <w:r>
        <w:rPr>
          <w:rFonts w:cstheme="minorHAnsi"/>
          <w:color w:val="262626" w:themeColor="text1" w:themeTint="D9"/>
        </w:rPr>
        <w:t>.</w:t>
      </w:r>
      <w:r w:rsidRPr="007F13C8">
        <w:rPr>
          <w:rFonts w:cstheme="minorHAnsi"/>
          <w:color w:val="262626" w:themeColor="text1" w:themeTint="D9"/>
        </w:rPr>
        <w:t>g</w:t>
      </w:r>
      <w:r>
        <w:rPr>
          <w:rFonts w:cstheme="minorHAnsi"/>
          <w:color w:val="262626" w:themeColor="text1" w:themeTint="D9"/>
        </w:rPr>
        <w:t>.</w:t>
      </w:r>
      <w:r w:rsidRPr="007F13C8">
        <w:rPr>
          <w:rFonts w:cstheme="minorHAnsi"/>
          <w:color w:val="262626" w:themeColor="text1" w:themeTint="D9"/>
        </w:rPr>
        <w:t xml:space="preserve"> direct deliveries</w:t>
      </w:r>
      <w:r>
        <w:rPr>
          <w:rFonts w:cstheme="minorHAnsi"/>
          <w:color w:val="262626" w:themeColor="text1" w:themeTint="D9"/>
        </w:rPr>
        <w:t>)</w:t>
      </w:r>
      <w:r w:rsidRPr="007F13C8">
        <w:rPr>
          <w:rFonts w:cstheme="minorHAnsi"/>
          <w:color w:val="262626" w:themeColor="text1" w:themeTint="D9"/>
        </w:rPr>
        <w:t>.  This is supplemented by a network of voluntary sector organisations working out of community hubs across all city wards</w:t>
      </w:r>
      <w:r>
        <w:rPr>
          <w:rFonts w:cstheme="minorHAnsi"/>
          <w:color w:val="262626" w:themeColor="text1" w:themeTint="D9"/>
        </w:rPr>
        <w:t>.</w:t>
      </w:r>
    </w:p>
    <w:p w14:paraId="41F9254E" w14:textId="77777777" w:rsidR="00C829BD" w:rsidRPr="007F13C8"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Working with </w:t>
      </w:r>
      <w:proofErr w:type="spellStart"/>
      <w:r w:rsidRPr="007F13C8">
        <w:rPr>
          <w:rFonts w:cstheme="minorHAnsi"/>
          <w:color w:val="262626" w:themeColor="text1" w:themeTint="D9"/>
        </w:rPr>
        <w:t>Fareshare</w:t>
      </w:r>
      <w:proofErr w:type="spellEnd"/>
      <w:r w:rsidRPr="007F13C8">
        <w:rPr>
          <w:rFonts w:cstheme="minorHAnsi"/>
          <w:color w:val="262626" w:themeColor="text1" w:themeTint="D9"/>
        </w:rPr>
        <w:t xml:space="preserve"> to set up a warehouse to improve emergency food distribution across the city</w:t>
      </w:r>
      <w:r>
        <w:rPr>
          <w:rFonts w:cstheme="minorHAnsi"/>
          <w:color w:val="262626" w:themeColor="text1" w:themeTint="D9"/>
        </w:rPr>
        <w:t>.</w:t>
      </w:r>
    </w:p>
    <w:p w14:paraId="0E190BAA" w14:textId="1261B2EB" w:rsidR="00C829BD" w:rsidRPr="007F13C8"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Local </w:t>
      </w:r>
      <w:r>
        <w:rPr>
          <w:rFonts w:cstheme="minorHAnsi"/>
          <w:color w:val="262626" w:themeColor="text1" w:themeTint="D9"/>
        </w:rPr>
        <w:t>W</w:t>
      </w:r>
      <w:r w:rsidRPr="007F13C8">
        <w:rPr>
          <w:rFonts w:cstheme="minorHAnsi"/>
          <w:color w:val="262626" w:themeColor="text1" w:themeTint="D9"/>
        </w:rPr>
        <w:t xml:space="preserve">elfare </w:t>
      </w:r>
      <w:r>
        <w:rPr>
          <w:rFonts w:cstheme="minorHAnsi"/>
          <w:color w:val="262626" w:themeColor="text1" w:themeTint="D9"/>
        </w:rPr>
        <w:t>S</w:t>
      </w:r>
      <w:r w:rsidRPr="007F13C8">
        <w:rPr>
          <w:rFonts w:cstheme="minorHAnsi"/>
          <w:color w:val="262626" w:themeColor="text1" w:themeTint="D9"/>
        </w:rPr>
        <w:t xml:space="preserve">upport scheme </w:t>
      </w:r>
      <w:r>
        <w:rPr>
          <w:rFonts w:cstheme="minorHAnsi"/>
          <w:color w:val="262626" w:themeColor="text1" w:themeTint="D9"/>
        </w:rPr>
        <w:t>providing</w:t>
      </w:r>
      <w:r w:rsidRPr="007F13C8">
        <w:rPr>
          <w:rFonts w:cstheme="minorHAnsi"/>
          <w:color w:val="262626" w:themeColor="text1" w:themeTint="D9"/>
        </w:rPr>
        <w:t xml:space="preserve"> food voucher / parcels / fuel support.  Previously tight application criteria </w:t>
      </w:r>
      <w:proofErr w:type="gramStart"/>
      <w:r w:rsidRPr="007F13C8">
        <w:rPr>
          <w:rFonts w:cstheme="minorHAnsi"/>
          <w:color w:val="262626" w:themeColor="text1" w:themeTint="D9"/>
        </w:rPr>
        <w:t>ha</w:t>
      </w:r>
      <w:r w:rsidR="005C2E06">
        <w:rPr>
          <w:rFonts w:cstheme="minorHAnsi"/>
          <w:color w:val="262626" w:themeColor="text1" w:themeTint="D9"/>
        </w:rPr>
        <w:t>s</w:t>
      </w:r>
      <w:proofErr w:type="gramEnd"/>
      <w:r w:rsidRPr="007F13C8">
        <w:rPr>
          <w:rFonts w:cstheme="minorHAnsi"/>
          <w:color w:val="262626" w:themeColor="text1" w:themeTint="D9"/>
        </w:rPr>
        <w:t xml:space="preserve"> been relaxed significantly, so easier for those struggling to access support</w:t>
      </w:r>
      <w:r>
        <w:rPr>
          <w:rFonts w:cstheme="minorHAnsi"/>
          <w:color w:val="262626" w:themeColor="text1" w:themeTint="D9"/>
        </w:rPr>
        <w:t>.</w:t>
      </w:r>
    </w:p>
    <w:p w14:paraId="71E12291" w14:textId="00B2CFDC" w:rsidR="00C829BD" w:rsidRPr="007F13C8"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bookmarkStart w:id="1" w:name="_Hlk37826718"/>
      <w:r w:rsidRPr="007F13C8">
        <w:rPr>
          <w:rFonts w:cstheme="minorHAnsi"/>
          <w:color w:val="262626" w:themeColor="text1" w:themeTint="D9"/>
        </w:rPr>
        <w:t xml:space="preserve">Looking at the use of e-vouchers for food support </w:t>
      </w:r>
      <w:r>
        <w:rPr>
          <w:rFonts w:cstheme="minorHAnsi"/>
          <w:color w:val="262626" w:themeColor="text1" w:themeTint="D9"/>
        </w:rPr>
        <w:t>so</w:t>
      </w:r>
      <w:r w:rsidRPr="007F13C8">
        <w:rPr>
          <w:rFonts w:cstheme="minorHAnsi"/>
          <w:color w:val="262626" w:themeColor="text1" w:themeTint="D9"/>
        </w:rPr>
        <w:t xml:space="preserve"> </w:t>
      </w:r>
      <w:r w:rsidR="00DE42ED">
        <w:rPr>
          <w:rFonts w:cstheme="minorHAnsi"/>
          <w:color w:val="262626" w:themeColor="text1" w:themeTint="D9"/>
        </w:rPr>
        <w:t>they</w:t>
      </w:r>
      <w:r w:rsidRPr="007F13C8">
        <w:rPr>
          <w:rFonts w:cstheme="minorHAnsi"/>
          <w:color w:val="262626" w:themeColor="text1" w:themeTint="D9"/>
        </w:rPr>
        <w:t xml:space="preserve"> could be texted directly to someone’s phone for immediate use</w:t>
      </w:r>
      <w:r>
        <w:rPr>
          <w:rFonts w:cstheme="minorHAnsi"/>
          <w:color w:val="262626" w:themeColor="text1" w:themeTint="D9"/>
        </w:rPr>
        <w:t>.</w:t>
      </w:r>
    </w:p>
    <w:bookmarkEnd w:id="1"/>
    <w:p w14:paraId="64F7FC26" w14:textId="77777777" w:rsidR="00C829BD" w:rsidRPr="007F13C8" w:rsidRDefault="00C829BD" w:rsidP="00C829B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Online information hub – Leeds Money Information Centre - </w:t>
      </w:r>
      <w:hyperlink r:id="rId12" w:history="1">
        <w:r w:rsidRPr="00CC036F">
          <w:rPr>
            <w:rStyle w:val="Hyperlink"/>
            <w:rFonts w:cstheme="minorHAnsi"/>
            <w:color w:val="0679EE" w:themeColor="hyperlink" w:themeTint="D9"/>
          </w:rPr>
          <w:t>https://www.leeds.gov.uk/leedsmic/Home</w:t>
        </w:r>
      </w:hyperlink>
    </w:p>
    <w:p w14:paraId="7DD6C1A0" w14:textId="77777777" w:rsidR="00C117E4" w:rsidRPr="00C829BD" w:rsidRDefault="00C117E4" w:rsidP="00C829BD">
      <w:pPr>
        <w:spacing w:after="120" w:line="240" w:lineRule="auto"/>
        <w:rPr>
          <w:rFonts w:cstheme="minorHAnsi"/>
          <w:b/>
          <w:bCs/>
          <w:color w:val="002060"/>
          <w:sz w:val="24"/>
          <w:szCs w:val="24"/>
        </w:rPr>
      </w:pPr>
    </w:p>
    <w:p w14:paraId="59E74983" w14:textId="37E2966E" w:rsidR="00981BFD" w:rsidRPr="00981BFD" w:rsidRDefault="00981BFD" w:rsidP="00981BFD">
      <w:pPr>
        <w:spacing w:after="120" w:line="240" w:lineRule="auto"/>
        <w:rPr>
          <w:rFonts w:cstheme="minorHAnsi"/>
          <w:b/>
          <w:bCs/>
          <w:color w:val="002060"/>
          <w:sz w:val="24"/>
          <w:szCs w:val="24"/>
        </w:rPr>
      </w:pPr>
      <w:r w:rsidRPr="00981BFD">
        <w:rPr>
          <w:rFonts w:cstheme="minorHAnsi"/>
          <w:b/>
          <w:bCs/>
          <w:color w:val="002060"/>
          <w:sz w:val="24"/>
          <w:szCs w:val="24"/>
        </w:rPr>
        <w:t xml:space="preserve">London Borough </w:t>
      </w:r>
      <w:r w:rsidR="004C4515">
        <w:rPr>
          <w:rFonts w:cstheme="minorHAnsi"/>
          <w:b/>
          <w:bCs/>
          <w:color w:val="002060"/>
          <w:sz w:val="24"/>
          <w:szCs w:val="24"/>
        </w:rPr>
        <w:t xml:space="preserve">of </w:t>
      </w:r>
      <w:r w:rsidRPr="00981BFD">
        <w:rPr>
          <w:rFonts w:cstheme="minorHAnsi"/>
          <w:b/>
          <w:bCs/>
          <w:color w:val="002060"/>
          <w:sz w:val="24"/>
          <w:szCs w:val="24"/>
        </w:rPr>
        <w:t xml:space="preserve">Tower Hamlets </w:t>
      </w:r>
    </w:p>
    <w:p w14:paraId="186C9955" w14:textId="77777777" w:rsidR="00981BFD" w:rsidRPr="007F13C8"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Pr>
          <w:rFonts w:cstheme="minorHAnsi"/>
          <w:color w:val="262626" w:themeColor="text1" w:themeTint="D9"/>
        </w:rPr>
        <w:t>R</w:t>
      </w:r>
      <w:r w:rsidRPr="007F13C8">
        <w:rPr>
          <w:rFonts w:cstheme="minorHAnsi"/>
          <w:color w:val="262626" w:themeColor="text1" w:themeTint="D9"/>
        </w:rPr>
        <w:t>esponsible for delivering the Council’s emergency response – focusing on delivering food parcels using a newly created network of distribution centres for those in self-isolation (who fill online or telephone form) and receive door step delivery via volunteers. Requests have gone through the roof – currently food packages are just for urgent response – rest diverted to food bank.</w:t>
      </w:r>
    </w:p>
    <w:p w14:paraId="19430A14" w14:textId="1B3CC5D6" w:rsidR="00981BFD" w:rsidRPr="007F13C8" w:rsidRDefault="00274878" w:rsidP="00981BFD">
      <w:pPr>
        <w:pStyle w:val="ListParagraph"/>
        <w:numPr>
          <w:ilvl w:val="0"/>
          <w:numId w:val="10"/>
        </w:numPr>
        <w:spacing w:after="120" w:line="240" w:lineRule="auto"/>
        <w:ind w:left="284" w:hanging="284"/>
        <w:contextualSpacing w:val="0"/>
        <w:rPr>
          <w:rFonts w:cstheme="minorHAnsi"/>
          <w:color w:val="262626" w:themeColor="text1" w:themeTint="D9"/>
        </w:rPr>
      </w:pPr>
      <w:r>
        <w:rPr>
          <w:rFonts w:cstheme="minorHAnsi"/>
          <w:color w:val="262626" w:themeColor="text1" w:themeTint="D9"/>
        </w:rPr>
        <w:t>Next step is</w:t>
      </w:r>
      <w:r w:rsidR="00981BFD" w:rsidRPr="007F13C8">
        <w:rPr>
          <w:rFonts w:cstheme="minorHAnsi"/>
          <w:color w:val="262626" w:themeColor="text1" w:themeTint="D9"/>
        </w:rPr>
        <w:t xml:space="preserve"> proactive use of data - utilising CT and HB dashboard to proactively predict need and increase access – in first instance contacting all over 70s single households (and then couple</w:t>
      </w:r>
      <w:r w:rsidR="00981BFD">
        <w:rPr>
          <w:rFonts w:cstheme="minorHAnsi"/>
          <w:color w:val="262626" w:themeColor="text1" w:themeTint="D9"/>
        </w:rPr>
        <w:t>s</w:t>
      </w:r>
      <w:r w:rsidR="00981BFD" w:rsidRPr="007F13C8">
        <w:rPr>
          <w:rFonts w:cstheme="minorHAnsi"/>
          <w:color w:val="262626" w:themeColor="text1" w:themeTint="D9"/>
        </w:rPr>
        <w:t>) – directing them to fill in form or call for food parcel. Then those on disability benefit not covered by shielding and then large families and self-employed.</w:t>
      </w:r>
    </w:p>
    <w:p w14:paraId="3BE65D95" w14:textId="6C40ECB9" w:rsidR="00981BFD" w:rsidRDefault="00274878" w:rsidP="00981BFD">
      <w:pPr>
        <w:pStyle w:val="ListParagraph"/>
        <w:numPr>
          <w:ilvl w:val="0"/>
          <w:numId w:val="10"/>
        </w:numPr>
        <w:spacing w:after="120" w:line="240" w:lineRule="auto"/>
        <w:ind w:left="284" w:hanging="284"/>
        <w:contextualSpacing w:val="0"/>
        <w:rPr>
          <w:rFonts w:cstheme="minorHAnsi"/>
          <w:color w:val="262626" w:themeColor="text1" w:themeTint="D9"/>
        </w:rPr>
      </w:pPr>
      <w:r>
        <w:rPr>
          <w:rFonts w:cstheme="minorHAnsi"/>
          <w:color w:val="262626" w:themeColor="text1" w:themeTint="D9"/>
        </w:rPr>
        <w:t>Most recent</w:t>
      </w:r>
      <w:r w:rsidR="00981BFD" w:rsidRPr="007F13C8">
        <w:rPr>
          <w:rFonts w:cstheme="minorHAnsi"/>
          <w:color w:val="262626" w:themeColor="text1" w:themeTint="D9"/>
        </w:rPr>
        <w:t xml:space="preserve"> phase is hot food – working in partnership with Plate for London –producing hot meal for families across 5 community centres – where any family can collect food with reheating instructions in Bengali and English</w:t>
      </w:r>
      <w:r w:rsidR="00981BFD">
        <w:rPr>
          <w:rFonts w:cstheme="minorHAnsi"/>
          <w:color w:val="262626" w:themeColor="text1" w:themeTint="D9"/>
        </w:rPr>
        <w:t>.</w:t>
      </w:r>
      <w:r w:rsidR="00981BFD" w:rsidRPr="007F13C8">
        <w:rPr>
          <w:rFonts w:cstheme="minorHAnsi"/>
          <w:color w:val="262626" w:themeColor="text1" w:themeTint="D9"/>
        </w:rPr>
        <w:t xml:space="preserve"> </w:t>
      </w:r>
    </w:p>
    <w:p w14:paraId="11C6568B" w14:textId="27C62F9A" w:rsidR="00CE5644" w:rsidRPr="007F13C8" w:rsidRDefault="00CE5644" w:rsidP="00981BFD">
      <w:pPr>
        <w:pStyle w:val="ListParagraph"/>
        <w:numPr>
          <w:ilvl w:val="0"/>
          <w:numId w:val="10"/>
        </w:numPr>
        <w:spacing w:after="120" w:line="240" w:lineRule="auto"/>
        <w:ind w:left="284" w:hanging="284"/>
        <w:contextualSpacing w:val="0"/>
        <w:rPr>
          <w:rFonts w:cstheme="minorHAnsi"/>
          <w:color w:val="262626" w:themeColor="text1" w:themeTint="D9"/>
        </w:rPr>
      </w:pPr>
      <w:r>
        <w:rPr>
          <w:rFonts w:cstheme="minorHAnsi"/>
          <w:color w:val="262626" w:themeColor="text1" w:themeTint="D9"/>
        </w:rPr>
        <w:t xml:space="preserve">Currently, Council is spending £50,000 per week on food provision. </w:t>
      </w:r>
    </w:p>
    <w:p w14:paraId="1FAC6073" w14:textId="66DCD46E" w:rsidR="00274878" w:rsidRDefault="00981BFD" w:rsidP="00274878">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At the moment, if households require food and fuel because of vulnerability/affordability – then they are being directed to Council’s Local Welfare </w:t>
      </w:r>
      <w:r>
        <w:rPr>
          <w:rFonts w:cstheme="minorHAnsi"/>
          <w:color w:val="262626" w:themeColor="text1" w:themeTint="D9"/>
        </w:rPr>
        <w:t>Assistance s</w:t>
      </w:r>
      <w:r w:rsidRPr="007F13C8">
        <w:rPr>
          <w:rFonts w:cstheme="minorHAnsi"/>
          <w:color w:val="262626" w:themeColor="text1" w:themeTint="D9"/>
        </w:rPr>
        <w:t xml:space="preserve">cheme – to apply. Current annual budget is £600,000. They have relaxed criteria and assessment and created a new </w:t>
      </w:r>
      <w:r w:rsidR="00C829BD">
        <w:rPr>
          <w:rFonts w:cstheme="minorHAnsi"/>
          <w:color w:val="262626" w:themeColor="text1" w:themeTint="D9"/>
        </w:rPr>
        <w:t>Covid</w:t>
      </w:r>
      <w:r w:rsidRPr="007F13C8">
        <w:rPr>
          <w:rFonts w:cstheme="minorHAnsi"/>
          <w:color w:val="262626" w:themeColor="text1" w:themeTint="D9"/>
        </w:rPr>
        <w:t>-19 code (so if eligible via normal criteria will receive normal hardship grant award). Also awarding 2 weeks rather than just 1 – to cope with expected volumes</w:t>
      </w:r>
      <w:r>
        <w:rPr>
          <w:rFonts w:cstheme="minorHAnsi"/>
          <w:color w:val="262626" w:themeColor="text1" w:themeTint="D9"/>
        </w:rPr>
        <w:t>.</w:t>
      </w:r>
    </w:p>
    <w:p w14:paraId="2E742B27" w14:textId="5EAD7A8B" w:rsidR="00981BFD" w:rsidRPr="00CE5644" w:rsidRDefault="00981BFD" w:rsidP="00562905">
      <w:pPr>
        <w:pStyle w:val="ListParagraph"/>
        <w:numPr>
          <w:ilvl w:val="0"/>
          <w:numId w:val="10"/>
        </w:numPr>
        <w:spacing w:after="120" w:line="240" w:lineRule="auto"/>
        <w:ind w:left="284" w:hanging="284"/>
        <w:contextualSpacing w:val="0"/>
        <w:rPr>
          <w:rFonts w:cstheme="minorHAnsi"/>
          <w:color w:val="262626" w:themeColor="text1" w:themeTint="D9"/>
        </w:rPr>
      </w:pPr>
      <w:r w:rsidRPr="00CE5644">
        <w:rPr>
          <w:rFonts w:cstheme="minorHAnsi"/>
          <w:color w:val="262626" w:themeColor="text1" w:themeTint="D9"/>
        </w:rPr>
        <w:t xml:space="preserve">Demand has gone up – </w:t>
      </w:r>
      <w:r w:rsidR="00CE5644" w:rsidRPr="00CE5644">
        <w:rPr>
          <w:rFonts w:cstheme="minorHAnsi"/>
          <w:color w:val="262626" w:themeColor="text1" w:themeTint="D9"/>
        </w:rPr>
        <w:t>despite</w:t>
      </w:r>
      <w:r w:rsidRPr="00CE5644">
        <w:rPr>
          <w:rFonts w:cstheme="minorHAnsi"/>
          <w:color w:val="262626" w:themeColor="text1" w:themeTint="D9"/>
        </w:rPr>
        <w:t xml:space="preserve"> </w:t>
      </w:r>
      <w:r w:rsidR="00920943">
        <w:rPr>
          <w:rFonts w:cstheme="minorHAnsi"/>
          <w:color w:val="262626" w:themeColor="text1" w:themeTint="D9"/>
        </w:rPr>
        <w:t xml:space="preserve">being </w:t>
      </w:r>
      <w:r w:rsidRPr="00CE5644">
        <w:rPr>
          <w:rFonts w:cstheme="minorHAnsi"/>
          <w:color w:val="262626" w:themeColor="text1" w:themeTint="D9"/>
        </w:rPr>
        <w:t xml:space="preserve">early days and </w:t>
      </w:r>
      <w:r w:rsidR="00920943">
        <w:rPr>
          <w:rFonts w:cstheme="minorHAnsi"/>
          <w:color w:val="262626" w:themeColor="text1" w:themeTint="D9"/>
        </w:rPr>
        <w:t xml:space="preserve">the </w:t>
      </w:r>
      <w:r w:rsidRPr="00CE5644">
        <w:rPr>
          <w:rFonts w:cstheme="minorHAnsi"/>
          <w:color w:val="262626" w:themeColor="text1" w:themeTint="D9"/>
        </w:rPr>
        <w:t>lack of awareness</w:t>
      </w:r>
      <w:r w:rsidR="002B4FC9">
        <w:rPr>
          <w:rFonts w:cstheme="minorHAnsi"/>
          <w:color w:val="262626" w:themeColor="text1" w:themeTint="D9"/>
        </w:rPr>
        <w:t xml:space="preserve">. Figures </w:t>
      </w:r>
      <w:r w:rsidR="00CE5644" w:rsidRPr="00CE5644">
        <w:rPr>
          <w:rFonts w:cstheme="minorHAnsi"/>
          <w:color w:val="262626" w:themeColor="text1" w:themeTint="D9"/>
        </w:rPr>
        <w:t xml:space="preserve">between </w:t>
      </w:r>
      <w:r w:rsidR="00274878">
        <w:t xml:space="preserve">25 </w:t>
      </w:r>
      <w:r w:rsidR="00CE5644">
        <w:t>M</w:t>
      </w:r>
      <w:r w:rsidR="00274878">
        <w:t xml:space="preserve">arch </w:t>
      </w:r>
      <w:r w:rsidR="00920943">
        <w:t xml:space="preserve">and </w:t>
      </w:r>
      <w:r w:rsidR="00274878">
        <w:t>26</w:t>
      </w:r>
      <w:r w:rsidR="00CE5644">
        <w:t xml:space="preserve"> April</w:t>
      </w:r>
      <w:r w:rsidR="00274878">
        <w:t xml:space="preserve"> </w:t>
      </w:r>
      <w:r w:rsidR="00920943">
        <w:t xml:space="preserve">has </w:t>
      </w:r>
      <w:r w:rsidR="002B4FC9">
        <w:t xml:space="preserve">seen an </w:t>
      </w:r>
      <w:r w:rsidR="00274878">
        <w:t xml:space="preserve">extra 370 </w:t>
      </w:r>
      <w:r w:rsidR="00CE5644">
        <w:t xml:space="preserve">applications </w:t>
      </w:r>
      <w:r w:rsidR="00274878">
        <w:t xml:space="preserve">for fuel and food </w:t>
      </w:r>
      <w:r w:rsidR="002B4FC9" w:rsidRPr="00CE5644">
        <w:rPr>
          <w:rFonts w:cstheme="minorHAnsi"/>
          <w:color w:val="262626" w:themeColor="text1" w:themeTint="D9"/>
        </w:rPr>
        <w:t>with Covid-19 code</w:t>
      </w:r>
      <w:r w:rsidR="00920943">
        <w:rPr>
          <w:rFonts w:cstheme="minorHAnsi"/>
          <w:color w:val="262626" w:themeColor="text1" w:themeTint="D9"/>
        </w:rPr>
        <w:t xml:space="preserve"> (i.e. </w:t>
      </w:r>
      <w:r w:rsidR="002B4FC9" w:rsidRPr="00CE5644">
        <w:rPr>
          <w:rFonts w:cstheme="minorHAnsi"/>
          <w:color w:val="262626" w:themeColor="text1" w:themeTint="D9"/>
        </w:rPr>
        <w:t xml:space="preserve">on top of </w:t>
      </w:r>
      <w:r w:rsidR="002B4FC9">
        <w:rPr>
          <w:rFonts w:cstheme="minorHAnsi"/>
          <w:color w:val="262626" w:themeColor="text1" w:themeTint="D9"/>
        </w:rPr>
        <w:t xml:space="preserve">its </w:t>
      </w:r>
      <w:r w:rsidR="002B4FC9" w:rsidRPr="00CE5644">
        <w:rPr>
          <w:rFonts w:cstheme="minorHAnsi"/>
          <w:color w:val="262626" w:themeColor="text1" w:themeTint="D9"/>
        </w:rPr>
        <w:t xml:space="preserve">normal </w:t>
      </w:r>
      <w:r w:rsidR="002B4FC9">
        <w:rPr>
          <w:rFonts w:cstheme="minorHAnsi"/>
          <w:color w:val="262626" w:themeColor="text1" w:themeTint="D9"/>
        </w:rPr>
        <w:t xml:space="preserve">LWA </w:t>
      </w:r>
      <w:r w:rsidR="002B4FC9" w:rsidRPr="00CE5644">
        <w:rPr>
          <w:rFonts w:cstheme="minorHAnsi"/>
          <w:color w:val="262626" w:themeColor="text1" w:themeTint="D9"/>
        </w:rPr>
        <w:t>awards</w:t>
      </w:r>
      <w:r w:rsidR="00920943">
        <w:rPr>
          <w:rFonts w:cstheme="minorHAnsi"/>
          <w:color w:val="262626" w:themeColor="text1" w:themeTint="D9"/>
        </w:rPr>
        <w:t>)</w:t>
      </w:r>
      <w:r w:rsidR="002B4FC9">
        <w:rPr>
          <w:rFonts w:cstheme="minorHAnsi"/>
          <w:color w:val="262626" w:themeColor="text1" w:themeTint="D9"/>
        </w:rPr>
        <w:t>. Of these</w:t>
      </w:r>
      <w:r w:rsidR="00920943">
        <w:rPr>
          <w:rFonts w:cstheme="minorHAnsi"/>
          <w:color w:val="262626" w:themeColor="text1" w:themeTint="D9"/>
        </w:rPr>
        <w:t>,</w:t>
      </w:r>
      <w:r w:rsidR="002B4FC9">
        <w:rPr>
          <w:rFonts w:cstheme="minorHAnsi"/>
          <w:color w:val="262626" w:themeColor="text1" w:themeTint="D9"/>
        </w:rPr>
        <w:t xml:space="preserve"> </w:t>
      </w:r>
      <w:r w:rsidR="00274878">
        <w:t>348 awarded</w:t>
      </w:r>
      <w:r w:rsidR="002B4FC9" w:rsidRPr="002B4FC9">
        <w:t xml:space="preserve"> </w:t>
      </w:r>
      <w:r w:rsidR="002B4FC9">
        <w:t>(usual approval rate is 46%) with a total value of £29 000 (</w:t>
      </w:r>
      <w:proofErr w:type="spellStart"/>
      <w:r w:rsidR="00920943">
        <w:t>n.b.</w:t>
      </w:r>
      <w:proofErr w:type="spellEnd"/>
      <w:r w:rsidR="00920943">
        <w:t xml:space="preserve"> </w:t>
      </w:r>
      <w:r w:rsidR="002B4FC9">
        <w:t>average daily spend pre-Covid-19 was £5.50 – now £450 per day)</w:t>
      </w:r>
      <w:r w:rsidR="00920943">
        <w:rPr>
          <w:rFonts w:cstheme="minorHAnsi"/>
          <w:color w:val="262626" w:themeColor="text1" w:themeTint="D9"/>
        </w:rPr>
        <w:t>.</w:t>
      </w:r>
    </w:p>
    <w:p w14:paraId="39A84B3D" w14:textId="77777777" w:rsidR="00981BFD" w:rsidRPr="007F13C8"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Managed by Northgate and payments administered by Family Fund using </w:t>
      </w:r>
      <w:proofErr w:type="spellStart"/>
      <w:r w:rsidRPr="007F13C8">
        <w:rPr>
          <w:rFonts w:cstheme="minorHAnsi"/>
          <w:color w:val="262626" w:themeColor="text1" w:themeTint="D9"/>
        </w:rPr>
        <w:t>PayPoint</w:t>
      </w:r>
      <w:proofErr w:type="spellEnd"/>
      <w:r w:rsidRPr="007F13C8">
        <w:rPr>
          <w:rFonts w:cstheme="minorHAnsi"/>
          <w:color w:val="262626" w:themeColor="text1" w:themeTint="D9"/>
        </w:rPr>
        <w:t>.</w:t>
      </w:r>
    </w:p>
    <w:p w14:paraId="085B355C" w14:textId="77777777" w:rsidR="00981BFD" w:rsidRPr="007F13C8"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Pr>
          <w:rFonts w:cstheme="minorHAnsi"/>
          <w:color w:val="262626" w:themeColor="text1" w:themeTint="D9"/>
        </w:rPr>
        <w:t>H</w:t>
      </w:r>
      <w:r w:rsidRPr="007F13C8">
        <w:rPr>
          <w:rFonts w:cstheme="minorHAnsi"/>
          <w:color w:val="262626" w:themeColor="text1" w:themeTint="D9"/>
        </w:rPr>
        <w:t>appy to share detail of programme and materials/processes.</w:t>
      </w:r>
    </w:p>
    <w:p w14:paraId="2E1AC7DD" w14:textId="4042FFF6" w:rsidR="00981BFD"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Also supporting its network of food banks with Council platform for crowd funding seeing £9</w:t>
      </w:r>
      <w:r>
        <w:rPr>
          <w:rFonts w:cstheme="minorHAnsi"/>
          <w:color w:val="262626" w:themeColor="text1" w:themeTint="D9"/>
        </w:rPr>
        <w:t>,</w:t>
      </w:r>
      <w:r w:rsidRPr="007F13C8">
        <w:rPr>
          <w:rFonts w:cstheme="minorHAnsi"/>
          <w:color w:val="262626" w:themeColor="text1" w:themeTint="D9"/>
        </w:rPr>
        <w:t xml:space="preserve">000 corporate donations. </w:t>
      </w:r>
    </w:p>
    <w:p w14:paraId="6562558F" w14:textId="463B5DD8" w:rsidR="00920943" w:rsidRDefault="00920943" w:rsidP="00920943">
      <w:pPr>
        <w:spacing w:after="120" w:line="240" w:lineRule="auto"/>
        <w:rPr>
          <w:rFonts w:cstheme="minorHAnsi"/>
          <w:color w:val="262626" w:themeColor="text1" w:themeTint="D9"/>
        </w:rPr>
      </w:pPr>
    </w:p>
    <w:p w14:paraId="6E8C0D85" w14:textId="0DEF904B" w:rsidR="00920943" w:rsidRDefault="00920943" w:rsidP="00920943">
      <w:pPr>
        <w:spacing w:after="120" w:line="240" w:lineRule="auto"/>
        <w:rPr>
          <w:rFonts w:cstheme="minorHAnsi"/>
          <w:color w:val="262626" w:themeColor="text1" w:themeTint="D9"/>
        </w:rPr>
      </w:pPr>
    </w:p>
    <w:p w14:paraId="54724106" w14:textId="791CE13D" w:rsidR="00981BFD"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Asking voluntary sector organisations receiving its Community Fund to repurpose delivery to assist C</w:t>
      </w:r>
      <w:r>
        <w:rPr>
          <w:rFonts w:cstheme="minorHAnsi"/>
          <w:color w:val="262626" w:themeColor="text1" w:themeTint="D9"/>
        </w:rPr>
        <w:t>ovid</w:t>
      </w:r>
      <w:r w:rsidRPr="007F13C8">
        <w:rPr>
          <w:rFonts w:cstheme="minorHAnsi"/>
          <w:color w:val="262626" w:themeColor="text1" w:themeTint="D9"/>
        </w:rPr>
        <w:t>-19 response</w:t>
      </w:r>
      <w:r>
        <w:rPr>
          <w:rFonts w:cstheme="minorHAnsi"/>
          <w:color w:val="262626" w:themeColor="text1" w:themeTint="D9"/>
        </w:rPr>
        <w:t>.</w:t>
      </w:r>
    </w:p>
    <w:p w14:paraId="3E3577EB" w14:textId="77777777" w:rsidR="00981BFD" w:rsidRPr="007F13C8"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Critical element to ability to respond is having infrastructure in place and collective Council data available to utilise.  </w:t>
      </w:r>
    </w:p>
    <w:p w14:paraId="24464C10" w14:textId="77777777" w:rsidR="00981BFD" w:rsidRPr="007F13C8"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Major obstacle is accessing food supplies - Government has not relaxed procurement rules (LGA intervention needed)</w:t>
      </w:r>
    </w:p>
    <w:p w14:paraId="37E0C58C" w14:textId="77777777" w:rsidR="00981BFD" w:rsidRPr="007F13C8"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Estimated that their allocation of £500 million hardship fund will not cover both existing eligible and predicted new households for CT relief. Significantly more central government resources are needed.</w:t>
      </w:r>
    </w:p>
    <w:p w14:paraId="45076D7E" w14:textId="77777777" w:rsidR="00981BFD" w:rsidRPr="007F13C8" w:rsidRDefault="00981BFD" w:rsidP="00981BFD">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Potential addition support from Central government C</w:t>
      </w:r>
      <w:r>
        <w:rPr>
          <w:rFonts w:cstheme="minorHAnsi"/>
          <w:color w:val="262626" w:themeColor="text1" w:themeTint="D9"/>
        </w:rPr>
        <w:t>ovid</w:t>
      </w:r>
      <w:r w:rsidRPr="007F13C8">
        <w:rPr>
          <w:rFonts w:cstheme="minorHAnsi"/>
          <w:color w:val="262626" w:themeColor="text1" w:themeTint="D9"/>
        </w:rPr>
        <w:t xml:space="preserve">-19 communication channels to encourage those needing support to contact their local council. </w:t>
      </w:r>
    </w:p>
    <w:p w14:paraId="68B6D8B0" w14:textId="77777777" w:rsidR="00981BFD" w:rsidRDefault="00981BFD" w:rsidP="00934E66">
      <w:pPr>
        <w:spacing w:after="120" w:line="240" w:lineRule="auto"/>
        <w:rPr>
          <w:rFonts w:cstheme="minorHAnsi"/>
          <w:b/>
          <w:bCs/>
          <w:color w:val="002060"/>
          <w:sz w:val="24"/>
          <w:szCs w:val="24"/>
        </w:rPr>
      </w:pPr>
    </w:p>
    <w:p w14:paraId="4F0EE0AB" w14:textId="6913041A" w:rsidR="00734E10" w:rsidRPr="00934E66" w:rsidRDefault="00734E10" w:rsidP="00934E66">
      <w:pPr>
        <w:spacing w:after="120" w:line="240" w:lineRule="auto"/>
        <w:rPr>
          <w:rFonts w:cstheme="minorHAnsi"/>
          <w:b/>
          <w:bCs/>
          <w:color w:val="002060"/>
          <w:sz w:val="24"/>
          <w:szCs w:val="24"/>
        </w:rPr>
      </w:pPr>
      <w:r w:rsidRPr="00934E66">
        <w:rPr>
          <w:rFonts w:cstheme="minorHAnsi"/>
          <w:b/>
          <w:bCs/>
          <w:color w:val="002060"/>
          <w:sz w:val="24"/>
          <w:szCs w:val="24"/>
        </w:rPr>
        <w:t>Brighton and Hove City Council</w:t>
      </w:r>
    </w:p>
    <w:p w14:paraId="37E11D59" w14:textId="21A25E8A"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Currently reacting to demand and establishing </w:t>
      </w:r>
      <w:r w:rsidR="00C66CDD">
        <w:rPr>
          <w:rFonts w:cstheme="minorHAnsi"/>
          <w:color w:val="262626" w:themeColor="text1" w:themeTint="D9"/>
        </w:rPr>
        <w:t xml:space="preserve">networks and </w:t>
      </w:r>
      <w:r w:rsidRPr="007F13C8">
        <w:rPr>
          <w:rFonts w:cstheme="minorHAnsi"/>
          <w:color w:val="262626" w:themeColor="text1" w:themeTint="D9"/>
        </w:rPr>
        <w:t>systems</w:t>
      </w:r>
      <w:r w:rsidR="00C66CDD">
        <w:rPr>
          <w:rFonts w:cstheme="minorHAnsi"/>
          <w:color w:val="262626" w:themeColor="text1" w:themeTint="D9"/>
        </w:rPr>
        <w:t>.</w:t>
      </w:r>
    </w:p>
    <w:p w14:paraId="522FA2D7" w14:textId="3785ECF4"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Universal Credit take-up has risen </w:t>
      </w:r>
      <w:r w:rsidR="00C66CDD">
        <w:rPr>
          <w:rFonts w:cstheme="minorHAnsi"/>
          <w:color w:val="262626" w:themeColor="text1" w:themeTint="D9"/>
        </w:rPr>
        <w:t>dramatically.</w:t>
      </w:r>
    </w:p>
    <w:p w14:paraId="08870533" w14:textId="58ED4AE8"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Looking at plans for </w:t>
      </w:r>
      <w:r w:rsidR="00C66CDD">
        <w:rPr>
          <w:rFonts w:cstheme="minorHAnsi"/>
          <w:color w:val="262626" w:themeColor="text1" w:themeTint="D9"/>
        </w:rPr>
        <w:t xml:space="preserve">a </w:t>
      </w:r>
      <w:r w:rsidRPr="007F13C8">
        <w:rPr>
          <w:rFonts w:cstheme="minorHAnsi"/>
          <w:color w:val="262626" w:themeColor="text1" w:themeTint="D9"/>
        </w:rPr>
        <w:t xml:space="preserve">Hardship Fund – not sure how much funding may be left for </w:t>
      </w:r>
      <w:r w:rsidR="00C66CDD">
        <w:rPr>
          <w:rFonts w:cstheme="minorHAnsi"/>
          <w:color w:val="262626" w:themeColor="text1" w:themeTint="D9"/>
        </w:rPr>
        <w:t>L</w:t>
      </w:r>
      <w:r w:rsidRPr="007F13C8">
        <w:rPr>
          <w:rFonts w:cstheme="minorHAnsi"/>
          <w:color w:val="262626" w:themeColor="text1" w:themeTint="D9"/>
        </w:rPr>
        <w:t xml:space="preserve">ocal </w:t>
      </w:r>
      <w:r w:rsidR="00C66CDD">
        <w:rPr>
          <w:rFonts w:cstheme="minorHAnsi"/>
          <w:color w:val="262626" w:themeColor="text1" w:themeTint="D9"/>
        </w:rPr>
        <w:t>W</w:t>
      </w:r>
      <w:r w:rsidRPr="007F13C8">
        <w:rPr>
          <w:rFonts w:cstheme="minorHAnsi"/>
          <w:color w:val="262626" w:themeColor="text1" w:themeTint="D9"/>
        </w:rPr>
        <w:t xml:space="preserve">elfare </w:t>
      </w:r>
      <w:r w:rsidR="00C66CDD">
        <w:rPr>
          <w:rFonts w:cstheme="minorHAnsi"/>
          <w:color w:val="262626" w:themeColor="text1" w:themeTint="D9"/>
        </w:rPr>
        <w:t xml:space="preserve">Assistance </w:t>
      </w:r>
      <w:r w:rsidRPr="007F13C8">
        <w:rPr>
          <w:rFonts w:cstheme="minorHAnsi"/>
          <w:color w:val="262626" w:themeColor="text1" w:themeTint="D9"/>
        </w:rPr>
        <w:t>schemes</w:t>
      </w:r>
      <w:r w:rsidR="00C66CDD">
        <w:rPr>
          <w:rFonts w:cstheme="minorHAnsi"/>
          <w:color w:val="262626" w:themeColor="text1" w:themeTint="D9"/>
        </w:rPr>
        <w:t xml:space="preserve"> -</w:t>
      </w:r>
      <w:r w:rsidRPr="007F13C8">
        <w:rPr>
          <w:rFonts w:cstheme="minorHAnsi"/>
          <w:color w:val="262626" w:themeColor="text1" w:themeTint="D9"/>
        </w:rPr>
        <w:t xml:space="preserve"> as council tax reduction numbers are expected to increase</w:t>
      </w:r>
      <w:r w:rsidR="00C66CDD">
        <w:rPr>
          <w:rFonts w:cstheme="minorHAnsi"/>
          <w:color w:val="262626" w:themeColor="text1" w:themeTint="D9"/>
        </w:rPr>
        <w:t>.</w:t>
      </w:r>
    </w:p>
    <w:p w14:paraId="1AFDEF35" w14:textId="22B510D7" w:rsidR="00BB1BEB" w:rsidRPr="00CE5644" w:rsidRDefault="00734E10" w:rsidP="00BB1BEB">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Huge demand for food – very strong voluntary sector working on this agenda </w:t>
      </w:r>
      <w:r w:rsidR="00C66CDD">
        <w:rPr>
          <w:rFonts w:cstheme="minorHAnsi"/>
          <w:color w:val="262626" w:themeColor="text1" w:themeTint="D9"/>
        </w:rPr>
        <w:t>via</w:t>
      </w:r>
      <w:r w:rsidRPr="007F13C8">
        <w:rPr>
          <w:rFonts w:cstheme="minorHAnsi"/>
          <w:color w:val="262626" w:themeColor="text1" w:themeTint="D9"/>
        </w:rPr>
        <w:t xml:space="preserve"> local food distribution centres</w:t>
      </w:r>
      <w:r w:rsidR="00C66CDD">
        <w:rPr>
          <w:rFonts w:cstheme="minorHAnsi"/>
          <w:color w:val="262626" w:themeColor="text1" w:themeTint="D9"/>
        </w:rPr>
        <w:t>.</w:t>
      </w:r>
      <w:r w:rsidRPr="007F13C8">
        <w:rPr>
          <w:rFonts w:cstheme="minorHAnsi"/>
          <w:color w:val="262626" w:themeColor="text1" w:themeTint="D9"/>
        </w:rPr>
        <w:t xml:space="preserve"> </w:t>
      </w:r>
    </w:p>
    <w:p w14:paraId="1234DD0A" w14:textId="591AE136"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Promoting benefits take-up to ensure people are claiming what they should be</w:t>
      </w:r>
      <w:r w:rsidR="00C66CDD">
        <w:rPr>
          <w:rFonts w:cstheme="minorHAnsi"/>
          <w:color w:val="262626" w:themeColor="text1" w:themeTint="D9"/>
        </w:rPr>
        <w:t>.</w:t>
      </w:r>
    </w:p>
    <w:p w14:paraId="11107BAA" w14:textId="773EC2AF"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Cashflow seems to be a major issue for people – supporting direct access to cash would therefore be useful</w:t>
      </w:r>
      <w:r w:rsidR="00C66CDD">
        <w:rPr>
          <w:rFonts w:cstheme="minorHAnsi"/>
          <w:color w:val="262626" w:themeColor="text1" w:themeTint="D9"/>
        </w:rPr>
        <w:t>.</w:t>
      </w:r>
    </w:p>
    <w:p w14:paraId="4064D09F" w14:textId="309A0545"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proofErr w:type="gramStart"/>
      <w:r w:rsidRPr="007F13C8">
        <w:rPr>
          <w:rFonts w:cstheme="minorHAnsi"/>
          <w:color w:val="262626" w:themeColor="text1" w:themeTint="D9"/>
        </w:rPr>
        <w:t>Also</w:t>
      </w:r>
      <w:proofErr w:type="gramEnd"/>
      <w:r w:rsidRPr="007F13C8">
        <w:rPr>
          <w:rFonts w:cstheme="minorHAnsi"/>
          <w:color w:val="262626" w:themeColor="text1" w:themeTint="D9"/>
        </w:rPr>
        <w:t xml:space="preserve"> very focused on the business angle with business rates support – see this as part of broader support for individuals </w:t>
      </w:r>
      <w:r w:rsidR="009C3174">
        <w:rPr>
          <w:rFonts w:cstheme="minorHAnsi"/>
          <w:color w:val="262626" w:themeColor="text1" w:themeTint="D9"/>
        </w:rPr>
        <w:t>that</w:t>
      </w:r>
      <w:r w:rsidRPr="007F13C8">
        <w:rPr>
          <w:rFonts w:cstheme="minorHAnsi"/>
          <w:color w:val="262626" w:themeColor="text1" w:themeTint="D9"/>
        </w:rPr>
        <w:t xml:space="preserve"> </w:t>
      </w:r>
      <w:r w:rsidR="009C3174">
        <w:rPr>
          <w:rFonts w:cstheme="minorHAnsi"/>
          <w:color w:val="262626" w:themeColor="text1" w:themeTint="D9"/>
        </w:rPr>
        <w:t>safeguards</w:t>
      </w:r>
      <w:r w:rsidRPr="007F13C8">
        <w:rPr>
          <w:rFonts w:cstheme="minorHAnsi"/>
          <w:color w:val="262626" w:themeColor="text1" w:themeTint="D9"/>
        </w:rPr>
        <w:t xml:space="preserve"> jobs and longer-term incomes</w:t>
      </w:r>
      <w:r w:rsidR="009C3174">
        <w:rPr>
          <w:rFonts w:cstheme="minorHAnsi"/>
          <w:color w:val="262626" w:themeColor="text1" w:themeTint="D9"/>
        </w:rPr>
        <w:t>.</w:t>
      </w:r>
    </w:p>
    <w:p w14:paraId="76A42F83" w14:textId="77777777" w:rsidR="00734E10" w:rsidRPr="007F13C8" w:rsidRDefault="00734E10" w:rsidP="00734E10">
      <w:pPr>
        <w:spacing w:after="120" w:line="240" w:lineRule="auto"/>
        <w:rPr>
          <w:rFonts w:cstheme="minorHAnsi"/>
          <w:b/>
          <w:bCs/>
          <w:color w:val="262626" w:themeColor="text1" w:themeTint="D9"/>
          <w:sz w:val="24"/>
          <w:szCs w:val="24"/>
        </w:rPr>
      </w:pPr>
    </w:p>
    <w:p w14:paraId="13BFA6EF" w14:textId="77777777" w:rsidR="00734E10" w:rsidRPr="00934E66" w:rsidRDefault="00734E10" w:rsidP="00934E66">
      <w:pPr>
        <w:spacing w:after="120" w:line="240" w:lineRule="auto"/>
        <w:rPr>
          <w:rFonts w:cstheme="minorHAnsi"/>
          <w:b/>
          <w:bCs/>
          <w:color w:val="002060"/>
          <w:sz w:val="24"/>
          <w:szCs w:val="24"/>
        </w:rPr>
      </w:pPr>
      <w:r w:rsidRPr="00934E66">
        <w:rPr>
          <w:rFonts w:cstheme="minorHAnsi"/>
          <w:b/>
          <w:bCs/>
          <w:color w:val="002060"/>
          <w:sz w:val="24"/>
          <w:szCs w:val="24"/>
        </w:rPr>
        <w:t>Bristol City Council</w:t>
      </w:r>
    </w:p>
    <w:p w14:paraId="24D19292" w14:textId="2D6C2C6B"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Welfare Rights / Money Advice Service (including Debt Advice) – full service is</w:t>
      </w:r>
      <w:r w:rsidR="009C3174">
        <w:rPr>
          <w:rFonts w:cstheme="minorHAnsi"/>
          <w:color w:val="262626" w:themeColor="text1" w:themeTint="D9"/>
        </w:rPr>
        <w:t xml:space="preserve"> now</w:t>
      </w:r>
      <w:r w:rsidRPr="007F13C8">
        <w:rPr>
          <w:rFonts w:cstheme="minorHAnsi"/>
          <w:color w:val="262626" w:themeColor="text1" w:themeTint="D9"/>
        </w:rPr>
        <w:t xml:space="preserve"> running online and over the phone</w:t>
      </w:r>
      <w:r w:rsidR="009C3174">
        <w:rPr>
          <w:rFonts w:cstheme="minorHAnsi"/>
          <w:color w:val="262626" w:themeColor="text1" w:themeTint="D9"/>
        </w:rPr>
        <w:t>.</w:t>
      </w:r>
    </w:p>
    <w:p w14:paraId="16F0BDFD" w14:textId="702143B7"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Engaged with local voluntary sector organisations – most are trying to provide as full a service as possible, with the exception of F2F</w:t>
      </w:r>
      <w:r w:rsidR="009C3174">
        <w:rPr>
          <w:rFonts w:cstheme="minorHAnsi"/>
          <w:color w:val="262626" w:themeColor="text1" w:themeTint="D9"/>
        </w:rPr>
        <w:t xml:space="preserve"> delivery. </w:t>
      </w:r>
    </w:p>
    <w:p w14:paraId="2CB5494F" w14:textId="472FAA5B"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Developing plans as regards Hardship Fund</w:t>
      </w:r>
      <w:r w:rsidR="009C3174">
        <w:rPr>
          <w:rFonts w:cstheme="minorHAnsi"/>
          <w:color w:val="262626" w:themeColor="text1" w:themeTint="D9"/>
        </w:rPr>
        <w:t>.</w:t>
      </w:r>
    </w:p>
    <w:p w14:paraId="41CA3098" w14:textId="5698B896"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Providing support to specific groups</w:t>
      </w:r>
      <w:r w:rsidR="009C3174">
        <w:rPr>
          <w:rFonts w:cstheme="minorHAnsi"/>
          <w:color w:val="262626" w:themeColor="text1" w:themeTint="D9"/>
        </w:rPr>
        <w:t xml:space="preserve"> – especially </w:t>
      </w:r>
      <w:r w:rsidRPr="007F13C8">
        <w:rPr>
          <w:rFonts w:cstheme="minorHAnsi"/>
          <w:color w:val="262626" w:themeColor="text1" w:themeTint="D9"/>
        </w:rPr>
        <w:t>homeless households, rough sleepers, gyp</w:t>
      </w:r>
      <w:r w:rsidR="009C3174">
        <w:rPr>
          <w:rFonts w:cstheme="minorHAnsi"/>
          <w:color w:val="262626" w:themeColor="text1" w:themeTint="D9"/>
        </w:rPr>
        <w:t>s</w:t>
      </w:r>
      <w:r w:rsidRPr="007F13C8">
        <w:rPr>
          <w:rFonts w:cstheme="minorHAnsi"/>
          <w:color w:val="262626" w:themeColor="text1" w:themeTint="D9"/>
        </w:rPr>
        <w:t>y</w:t>
      </w:r>
      <w:r w:rsidR="009C3174">
        <w:rPr>
          <w:rFonts w:cstheme="minorHAnsi"/>
          <w:color w:val="262626" w:themeColor="text1" w:themeTint="D9"/>
        </w:rPr>
        <w:t xml:space="preserve"> </w:t>
      </w:r>
      <w:r w:rsidRPr="007F13C8">
        <w:rPr>
          <w:rFonts w:cstheme="minorHAnsi"/>
          <w:color w:val="262626" w:themeColor="text1" w:themeTint="D9"/>
        </w:rPr>
        <w:t>/</w:t>
      </w:r>
      <w:r w:rsidR="009C3174">
        <w:rPr>
          <w:rFonts w:cstheme="minorHAnsi"/>
          <w:color w:val="262626" w:themeColor="text1" w:themeTint="D9"/>
        </w:rPr>
        <w:t xml:space="preserve"> </w:t>
      </w:r>
      <w:r w:rsidRPr="007F13C8">
        <w:rPr>
          <w:rFonts w:cstheme="minorHAnsi"/>
          <w:color w:val="262626" w:themeColor="text1" w:themeTint="D9"/>
        </w:rPr>
        <w:t>traveller families</w:t>
      </w:r>
      <w:r w:rsidR="009C3174">
        <w:rPr>
          <w:rFonts w:cstheme="minorHAnsi"/>
          <w:color w:val="262626" w:themeColor="text1" w:themeTint="D9"/>
        </w:rPr>
        <w:t>.</w:t>
      </w:r>
    </w:p>
    <w:p w14:paraId="04B70958" w14:textId="3F7FF881"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Food provision is a priority – strong volunteer numbers to support this.  Foodbanks aren’t at 100% - looking at how infrastructure could be developed / improved to facilitate food distribution via community hubs type approach</w:t>
      </w:r>
      <w:r w:rsidR="009C3174">
        <w:rPr>
          <w:rFonts w:cstheme="minorHAnsi"/>
          <w:color w:val="262626" w:themeColor="text1" w:themeTint="D9"/>
        </w:rPr>
        <w:t>.</w:t>
      </w:r>
    </w:p>
    <w:p w14:paraId="7CEE2B70" w14:textId="77777777"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In terms of service demand – local UC levels are rising, but generally at the moment service numbers are pretty steady.  However, anticipating that demand is likely to increase significantly.</w:t>
      </w:r>
    </w:p>
    <w:p w14:paraId="580569E9" w14:textId="164DE193"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Currently very practically focused on immediate priorities, but believe there will be long-term effects and therefore it will be important to keep arrangements in place for a long-time</w:t>
      </w:r>
      <w:r w:rsidR="009C3174">
        <w:rPr>
          <w:rFonts w:cstheme="minorHAnsi"/>
          <w:color w:val="262626" w:themeColor="text1" w:themeTint="D9"/>
        </w:rPr>
        <w:t>.</w:t>
      </w:r>
    </w:p>
    <w:p w14:paraId="07B0F6DB" w14:textId="77777777" w:rsidR="00CE5644" w:rsidRDefault="00CE5644" w:rsidP="00934E66">
      <w:pPr>
        <w:spacing w:after="120" w:line="240" w:lineRule="auto"/>
        <w:rPr>
          <w:rFonts w:cstheme="minorHAnsi"/>
          <w:b/>
          <w:bCs/>
          <w:color w:val="002060"/>
          <w:sz w:val="24"/>
          <w:szCs w:val="24"/>
        </w:rPr>
      </w:pPr>
    </w:p>
    <w:p w14:paraId="4DF7AC4F" w14:textId="6F547F78" w:rsidR="00734E10" w:rsidRPr="00934E66" w:rsidRDefault="00734E10" w:rsidP="00934E66">
      <w:pPr>
        <w:spacing w:after="120" w:line="240" w:lineRule="auto"/>
        <w:rPr>
          <w:rFonts w:cstheme="minorHAnsi"/>
          <w:b/>
          <w:bCs/>
          <w:color w:val="002060"/>
          <w:sz w:val="24"/>
          <w:szCs w:val="24"/>
        </w:rPr>
      </w:pPr>
      <w:r w:rsidRPr="00934E66">
        <w:rPr>
          <w:rFonts w:cstheme="minorHAnsi"/>
          <w:b/>
          <w:bCs/>
          <w:color w:val="002060"/>
          <w:sz w:val="24"/>
          <w:szCs w:val="24"/>
        </w:rPr>
        <w:t>Royal Borough of Greenwich</w:t>
      </w:r>
    </w:p>
    <w:p w14:paraId="03C3892D" w14:textId="77777777" w:rsidR="005C2E06" w:rsidRDefault="00734E10" w:rsidP="005C2E06">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Range of support still available to residents online and over the phone</w:t>
      </w:r>
      <w:r w:rsidR="009C3174">
        <w:rPr>
          <w:rFonts w:cstheme="minorHAnsi"/>
          <w:color w:val="262626" w:themeColor="text1" w:themeTint="D9"/>
        </w:rPr>
        <w:t>.</w:t>
      </w:r>
    </w:p>
    <w:p w14:paraId="36C50334" w14:textId="75B6E030" w:rsidR="005C2E06" w:rsidRPr="005C2E06" w:rsidRDefault="009C3174" w:rsidP="005C2E06">
      <w:pPr>
        <w:pStyle w:val="ListParagraph"/>
        <w:numPr>
          <w:ilvl w:val="0"/>
          <w:numId w:val="10"/>
        </w:numPr>
        <w:spacing w:after="120" w:line="240" w:lineRule="auto"/>
        <w:ind w:left="284" w:hanging="284"/>
        <w:contextualSpacing w:val="0"/>
        <w:rPr>
          <w:rFonts w:cstheme="minorHAnsi"/>
          <w:color w:val="262626" w:themeColor="text1" w:themeTint="D9"/>
        </w:rPr>
      </w:pPr>
      <w:r w:rsidRPr="005C2E06">
        <w:rPr>
          <w:rFonts w:cstheme="minorHAnsi"/>
          <w:color w:val="262626" w:themeColor="text1" w:themeTint="D9"/>
        </w:rPr>
        <w:t xml:space="preserve">Greenwich already has its </w:t>
      </w:r>
      <w:r w:rsidR="00734E10" w:rsidRPr="005C2E06">
        <w:rPr>
          <w:rFonts w:cstheme="minorHAnsi"/>
          <w:color w:val="262626" w:themeColor="text1" w:themeTint="D9"/>
        </w:rPr>
        <w:t xml:space="preserve">Emergency </w:t>
      </w:r>
      <w:r w:rsidRPr="005C2E06">
        <w:rPr>
          <w:rFonts w:cstheme="minorHAnsi"/>
          <w:color w:val="262626" w:themeColor="text1" w:themeTint="D9"/>
        </w:rPr>
        <w:t>S</w:t>
      </w:r>
      <w:r w:rsidR="00734E10" w:rsidRPr="005C2E06">
        <w:rPr>
          <w:rFonts w:cstheme="minorHAnsi"/>
          <w:color w:val="262626" w:themeColor="text1" w:themeTint="D9"/>
        </w:rPr>
        <w:t>upport scheme – usually provides furniture</w:t>
      </w:r>
      <w:r w:rsidRPr="005C2E06">
        <w:rPr>
          <w:rFonts w:cstheme="minorHAnsi"/>
          <w:color w:val="262626" w:themeColor="text1" w:themeTint="D9"/>
        </w:rPr>
        <w:t>,</w:t>
      </w:r>
      <w:r w:rsidR="00734E10" w:rsidRPr="005C2E06">
        <w:rPr>
          <w:rFonts w:cstheme="minorHAnsi"/>
          <w:color w:val="262626" w:themeColor="text1" w:themeTint="D9"/>
        </w:rPr>
        <w:t xml:space="preserve"> white goods</w:t>
      </w:r>
      <w:r w:rsidRPr="005C2E06">
        <w:rPr>
          <w:rFonts w:cstheme="minorHAnsi"/>
          <w:color w:val="262626" w:themeColor="text1" w:themeTint="D9"/>
        </w:rPr>
        <w:t xml:space="preserve"> and</w:t>
      </w:r>
      <w:r w:rsidR="00734E10" w:rsidRPr="005C2E06">
        <w:rPr>
          <w:rFonts w:cstheme="minorHAnsi"/>
          <w:color w:val="262626" w:themeColor="text1" w:themeTint="D9"/>
        </w:rPr>
        <w:t xml:space="preserve"> cash </w:t>
      </w:r>
      <w:r w:rsidRPr="005C2E06">
        <w:rPr>
          <w:rFonts w:cstheme="minorHAnsi"/>
          <w:color w:val="262626" w:themeColor="text1" w:themeTint="D9"/>
        </w:rPr>
        <w:t>payments</w:t>
      </w:r>
      <w:r w:rsidR="00734E10" w:rsidRPr="005C2E06">
        <w:rPr>
          <w:rFonts w:cstheme="minorHAnsi"/>
          <w:color w:val="262626" w:themeColor="text1" w:themeTint="D9"/>
        </w:rPr>
        <w:t xml:space="preserve">. </w:t>
      </w:r>
      <w:r w:rsidRPr="005C2E06">
        <w:rPr>
          <w:rFonts w:cstheme="minorHAnsi"/>
          <w:color w:val="262626" w:themeColor="text1" w:themeTint="D9"/>
        </w:rPr>
        <w:t xml:space="preserve">At the moment, scheme </w:t>
      </w:r>
      <w:r w:rsidR="00734E10" w:rsidRPr="005C2E06">
        <w:rPr>
          <w:rFonts w:cstheme="minorHAnsi"/>
          <w:color w:val="262626" w:themeColor="text1" w:themeTint="D9"/>
        </w:rPr>
        <w:t>can’t provide furniture/white goods becaus</w:t>
      </w:r>
      <w:r w:rsidRPr="005C2E06">
        <w:rPr>
          <w:rFonts w:cstheme="minorHAnsi"/>
          <w:color w:val="262626" w:themeColor="text1" w:themeTint="D9"/>
        </w:rPr>
        <w:t xml:space="preserve">e </w:t>
      </w:r>
      <w:r w:rsidR="00734E10" w:rsidRPr="005C2E06">
        <w:rPr>
          <w:rFonts w:cstheme="minorHAnsi"/>
          <w:color w:val="262626" w:themeColor="text1" w:themeTint="D9"/>
        </w:rPr>
        <w:t>suppliers aren’t delivering.  But seeing increased demand for cash payments</w:t>
      </w:r>
      <w:r w:rsidRPr="005C2E06">
        <w:rPr>
          <w:rFonts w:cstheme="minorHAnsi"/>
          <w:color w:val="262626" w:themeColor="text1" w:themeTint="D9"/>
        </w:rPr>
        <w:t xml:space="preserve"> for food and fuel</w:t>
      </w:r>
      <w:r w:rsidR="005C2E06" w:rsidRPr="005C2E06">
        <w:rPr>
          <w:rFonts w:cstheme="minorHAnsi"/>
          <w:color w:val="262626" w:themeColor="text1" w:themeTint="D9"/>
        </w:rPr>
        <w:t xml:space="preserve"> - rising</w:t>
      </w:r>
      <w:r w:rsidR="005C2E06">
        <w:t xml:space="preserve"> daily.</w:t>
      </w:r>
    </w:p>
    <w:p w14:paraId="22A38AC2" w14:textId="5C6A845C" w:rsidR="0008127D" w:rsidRDefault="0008127D" w:rsidP="005C2E06">
      <w:pPr>
        <w:pStyle w:val="ListParagraph"/>
        <w:numPr>
          <w:ilvl w:val="0"/>
          <w:numId w:val="28"/>
        </w:numPr>
        <w:spacing w:after="120" w:line="240" w:lineRule="auto"/>
        <w:ind w:left="567" w:hanging="207"/>
        <w:contextualSpacing w:val="0"/>
      </w:pPr>
      <w:r w:rsidRPr="0008127D">
        <w:rPr>
          <w:rFonts w:cstheme="minorHAnsi"/>
          <w:color w:val="262626" w:themeColor="text1" w:themeTint="D9"/>
        </w:rPr>
        <w:t xml:space="preserve">Between </w:t>
      </w:r>
      <w:r>
        <w:t>January – February 2020 – received approximately 250 per month (half household goods / half cash payment) – with 15% awarded cash.</w:t>
      </w:r>
    </w:p>
    <w:p w14:paraId="770EE879" w14:textId="4AA86F1F" w:rsidR="0008127D" w:rsidRDefault="0008127D" w:rsidP="005C2E06">
      <w:pPr>
        <w:pStyle w:val="ListParagraph"/>
        <w:numPr>
          <w:ilvl w:val="0"/>
          <w:numId w:val="28"/>
        </w:numPr>
        <w:ind w:left="567" w:hanging="207"/>
      </w:pPr>
      <w:r>
        <w:t xml:space="preserve">In April - 150% increase in application and 600% increase in cash awards – resulting in spend of £40,000 in cash payments (normally £6,000 per month) - but at the moment the overall scheme has only marginally increased because of no household goods). </w:t>
      </w:r>
    </w:p>
    <w:p w14:paraId="28C0B4C3" w14:textId="10E65E2B" w:rsidR="0008127D" w:rsidRDefault="0008127D" w:rsidP="005C2E06">
      <w:pPr>
        <w:pStyle w:val="ListParagraph"/>
        <w:numPr>
          <w:ilvl w:val="0"/>
          <w:numId w:val="28"/>
        </w:numPr>
        <w:ind w:left="567" w:hanging="207"/>
      </w:pPr>
      <w:r>
        <w:t>Demand has come from self-referrals and welfare rights and community hubs</w:t>
      </w:r>
    </w:p>
    <w:p w14:paraId="03E374A9" w14:textId="41563DF5" w:rsidR="0008127D" w:rsidRDefault="0008127D" w:rsidP="005C2E06">
      <w:pPr>
        <w:pStyle w:val="ListParagraph"/>
        <w:numPr>
          <w:ilvl w:val="0"/>
          <w:numId w:val="28"/>
        </w:numPr>
        <w:ind w:left="567" w:hanging="207"/>
      </w:pPr>
      <w:r>
        <w:t>They have relaxed the scheme</w:t>
      </w:r>
      <w:r w:rsidR="005C2E06">
        <w:t xml:space="preserve"> – dropping the </w:t>
      </w:r>
      <w:r>
        <w:t xml:space="preserve">limit </w:t>
      </w:r>
      <w:r w:rsidR="005C2E06">
        <w:t xml:space="preserve">on number of awards per year and also providing </w:t>
      </w:r>
      <w:r>
        <w:t xml:space="preserve">funds to those with </w:t>
      </w:r>
      <w:r w:rsidR="005C2E06">
        <w:t>N</w:t>
      </w:r>
      <w:r>
        <w:t xml:space="preserve">o </w:t>
      </w:r>
      <w:r w:rsidR="005C2E06">
        <w:t>R</w:t>
      </w:r>
      <w:r>
        <w:t>eco</w:t>
      </w:r>
      <w:r w:rsidR="005C2E06">
        <w:t>u</w:t>
      </w:r>
      <w:r>
        <w:t xml:space="preserve">rse to </w:t>
      </w:r>
      <w:r w:rsidR="005C2E06">
        <w:t>P</w:t>
      </w:r>
      <w:r>
        <w:t xml:space="preserve">ublic </w:t>
      </w:r>
      <w:r w:rsidR="005C2E06">
        <w:t>F</w:t>
      </w:r>
      <w:r>
        <w:t>unds</w:t>
      </w:r>
      <w:r w:rsidR="005C2E06">
        <w:t>.</w:t>
      </w:r>
    </w:p>
    <w:p w14:paraId="7D25CB6F" w14:textId="47EA642D"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Payments are being sent via barcode to smartphones, which can be redeemed at post offices (8-10 PO’s across the borough).  This means the process of providing support is very quick</w:t>
      </w:r>
      <w:r w:rsidR="009C3174">
        <w:rPr>
          <w:rFonts w:cstheme="minorHAnsi"/>
          <w:color w:val="262626" w:themeColor="text1" w:themeTint="D9"/>
        </w:rPr>
        <w:t>.</w:t>
      </w:r>
    </w:p>
    <w:p w14:paraId="2DFA4F78" w14:textId="0611DC28"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Supporting people to make sure they’re getting the right benefits – helping people to complete online applications over the phone</w:t>
      </w:r>
      <w:r w:rsidR="009C3174">
        <w:rPr>
          <w:rFonts w:cstheme="minorHAnsi"/>
          <w:color w:val="262626" w:themeColor="text1" w:themeTint="D9"/>
        </w:rPr>
        <w:t>.</w:t>
      </w:r>
    </w:p>
    <w:p w14:paraId="76C78907" w14:textId="54746FC7"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In terms of service demand, it’s currently busy but steady </w:t>
      </w:r>
      <w:r w:rsidR="009C3174">
        <w:rPr>
          <w:rFonts w:cstheme="minorHAnsi"/>
          <w:color w:val="262626" w:themeColor="text1" w:themeTint="D9"/>
        </w:rPr>
        <w:t xml:space="preserve">with majority of </w:t>
      </w:r>
      <w:r w:rsidRPr="007F13C8">
        <w:rPr>
          <w:rFonts w:cstheme="minorHAnsi"/>
          <w:color w:val="262626" w:themeColor="text1" w:themeTint="D9"/>
        </w:rPr>
        <w:t>enquiries about “what can I claim, what can I do right now?”</w:t>
      </w:r>
      <w:r w:rsidR="009C3174">
        <w:rPr>
          <w:rFonts w:cstheme="minorHAnsi"/>
          <w:color w:val="262626" w:themeColor="text1" w:themeTint="D9"/>
        </w:rPr>
        <w:t xml:space="preserve"> </w:t>
      </w:r>
      <w:r w:rsidRPr="007F13C8">
        <w:rPr>
          <w:rFonts w:cstheme="minorHAnsi"/>
          <w:color w:val="262626" w:themeColor="text1" w:themeTint="D9"/>
        </w:rPr>
        <w:t>Expecting demand for wider financial support services to increase as time goes by</w:t>
      </w:r>
      <w:r w:rsidR="009C3174">
        <w:rPr>
          <w:rFonts w:cstheme="minorHAnsi"/>
          <w:color w:val="262626" w:themeColor="text1" w:themeTint="D9"/>
        </w:rPr>
        <w:t>.</w:t>
      </w:r>
    </w:p>
    <w:p w14:paraId="3C647032" w14:textId="417B105C" w:rsidR="00BB1BEB" w:rsidRPr="0097612B" w:rsidRDefault="00734E10" w:rsidP="0097612B">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Very focused on current short-term priorities, but recognise that planning is needed as regards medium / long-term actions around resilience / safety-net</w:t>
      </w:r>
      <w:r w:rsidR="009C3174">
        <w:rPr>
          <w:rFonts w:cstheme="minorHAnsi"/>
          <w:color w:val="262626" w:themeColor="text1" w:themeTint="D9"/>
        </w:rPr>
        <w:t>s.</w:t>
      </w:r>
    </w:p>
    <w:p w14:paraId="0C7778BE" w14:textId="23CB2893" w:rsidR="00CE5644" w:rsidRDefault="00CE5644" w:rsidP="00CE5644">
      <w:pPr>
        <w:spacing w:after="120" w:line="240" w:lineRule="auto"/>
        <w:rPr>
          <w:rFonts w:cstheme="minorHAnsi"/>
          <w:color w:val="262626" w:themeColor="text1" w:themeTint="D9"/>
        </w:rPr>
      </w:pPr>
    </w:p>
    <w:p w14:paraId="1288A8D4" w14:textId="77777777" w:rsidR="00CE5644" w:rsidRDefault="00CE5644" w:rsidP="00CE5644">
      <w:pPr>
        <w:spacing w:after="120" w:line="240" w:lineRule="auto"/>
        <w:rPr>
          <w:rFonts w:cstheme="minorHAnsi"/>
          <w:b/>
          <w:bCs/>
          <w:color w:val="002060"/>
          <w:sz w:val="24"/>
          <w:szCs w:val="24"/>
        </w:rPr>
      </w:pPr>
      <w:r w:rsidRPr="00934E66">
        <w:rPr>
          <w:rFonts w:cstheme="minorHAnsi"/>
          <w:b/>
          <w:bCs/>
          <w:color w:val="002060"/>
          <w:sz w:val="24"/>
          <w:szCs w:val="24"/>
        </w:rPr>
        <w:t>Devon County Council:</w:t>
      </w:r>
    </w:p>
    <w:p w14:paraId="1FC18D02" w14:textId="226F521C" w:rsidR="00CE5644" w:rsidRPr="009B0999" w:rsidRDefault="00CE5644" w:rsidP="00CE5644">
      <w:pPr>
        <w:pStyle w:val="ListParagraph"/>
        <w:numPr>
          <w:ilvl w:val="0"/>
          <w:numId w:val="10"/>
        </w:numPr>
        <w:spacing w:after="120" w:line="240" w:lineRule="auto"/>
        <w:ind w:left="284" w:hanging="284"/>
        <w:contextualSpacing w:val="0"/>
        <w:rPr>
          <w:rFonts w:cstheme="minorHAnsi"/>
          <w:color w:val="262626" w:themeColor="text1" w:themeTint="D9"/>
        </w:rPr>
      </w:pPr>
      <w:r w:rsidRPr="009B0999">
        <w:rPr>
          <w:rFonts w:cstheme="minorHAnsi"/>
          <w:color w:val="262626" w:themeColor="text1" w:themeTint="D9"/>
        </w:rPr>
        <w:t>DCC has set up a united ‘Team Devon’ approach, bringing together district, town and parish councils, alongside the county council and voluntary sector, to co-ordinate the delivery of support to those who are economically vulnerable and experiencing financial hardship</w:t>
      </w:r>
      <w:r w:rsidR="00CC3515">
        <w:rPr>
          <w:rFonts w:cstheme="minorHAnsi"/>
          <w:color w:val="262626" w:themeColor="text1" w:themeTint="D9"/>
        </w:rPr>
        <w:t>.</w:t>
      </w:r>
    </w:p>
    <w:p w14:paraId="5F4B3DD9" w14:textId="23ADC232" w:rsidR="00CE5644" w:rsidRPr="009B0999" w:rsidRDefault="00CE5644" w:rsidP="00CE5644">
      <w:pPr>
        <w:pStyle w:val="ListParagraph"/>
        <w:numPr>
          <w:ilvl w:val="0"/>
          <w:numId w:val="10"/>
        </w:numPr>
        <w:spacing w:after="120" w:line="240" w:lineRule="auto"/>
        <w:ind w:left="284" w:hanging="284"/>
        <w:contextualSpacing w:val="0"/>
        <w:rPr>
          <w:rFonts w:cstheme="minorHAnsi"/>
          <w:color w:val="262626" w:themeColor="text1" w:themeTint="D9"/>
        </w:rPr>
      </w:pPr>
      <w:r w:rsidRPr="009B0999">
        <w:rPr>
          <w:rFonts w:cstheme="minorHAnsi"/>
          <w:color w:val="262626" w:themeColor="text1" w:themeTint="D9"/>
        </w:rPr>
        <w:t xml:space="preserve">Specifically, with the hardship fund fully allocated for council tax support, DCC have allocated £1million in grant funding across Devon’s eight district councils to enable consistent county-wide provision of rapid short-term help for people who are economically vulnerable and in financial hardship, including the emergency provision of household essentials, </w:t>
      </w:r>
      <w:proofErr w:type="spellStart"/>
      <w:r w:rsidRPr="009B0999">
        <w:rPr>
          <w:rFonts w:cstheme="minorHAnsi"/>
          <w:color w:val="262626" w:themeColor="text1" w:themeTint="D9"/>
        </w:rPr>
        <w:t>eg</w:t>
      </w:r>
      <w:proofErr w:type="spellEnd"/>
      <w:r w:rsidRPr="009B0999">
        <w:rPr>
          <w:rFonts w:cstheme="minorHAnsi"/>
          <w:color w:val="262626" w:themeColor="text1" w:themeTint="D9"/>
        </w:rPr>
        <w:t xml:space="preserve"> food, heat, power, nappies, baby milk</w:t>
      </w:r>
      <w:r w:rsidR="00CC3515">
        <w:rPr>
          <w:rFonts w:cstheme="minorHAnsi"/>
          <w:color w:val="262626" w:themeColor="text1" w:themeTint="D9"/>
        </w:rPr>
        <w:t>.</w:t>
      </w:r>
    </w:p>
    <w:p w14:paraId="6490898B" w14:textId="5BFFB4F8" w:rsidR="00CE5644" w:rsidRPr="009B0999" w:rsidRDefault="00CE5644" w:rsidP="00CE5644">
      <w:pPr>
        <w:pStyle w:val="ListParagraph"/>
        <w:numPr>
          <w:ilvl w:val="0"/>
          <w:numId w:val="10"/>
        </w:numPr>
        <w:spacing w:after="120" w:line="240" w:lineRule="auto"/>
        <w:ind w:left="284" w:hanging="284"/>
        <w:contextualSpacing w:val="0"/>
        <w:rPr>
          <w:rFonts w:cstheme="minorHAnsi"/>
          <w:color w:val="262626" w:themeColor="text1" w:themeTint="D9"/>
        </w:rPr>
      </w:pPr>
      <w:r w:rsidRPr="009B0999">
        <w:rPr>
          <w:rFonts w:cstheme="minorHAnsi"/>
          <w:color w:val="262626" w:themeColor="text1" w:themeTint="D9"/>
        </w:rPr>
        <w:t>Whilst this scheme will operate for an initial 3 months, DCC expect that the scale of those who are economically vulnerable and experiencing financial hardship will increase significantly as the crisis continues, and therefore further funding will be required to extend the provision of this emergency support in the longer-term</w:t>
      </w:r>
      <w:r w:rsidR="00CC3515">
        <w:rPr>
          <w:rFonts w:cstheme="minorHAnsi"/>
          <w:color w:val="262626" w:themeColor="text1" w:themeTint="D9"/>
        </w:rPr>
        <w:t>.</w:t>
      </w:r>
    </w:p>
    <w:p w14:paraId="17F97FED" w14:textId="6581C7CB" w:rsidR="00CE5644" w:rsidRPr="009B0999" w:rsidRDefault="00CE5644" w:rsidP="00CE5644">
      <w:pPr>
        <w:pStyle w:val="ListParagraph"/>
        <w:numPr>
          <w:ilvl w:val="0"/>
          <w:numId w:val="10"/>
        </w:numPr>
        <w:spacing w:after="120" w:line="240" w:lineRule="auto"/>
        <w:ind w:left="284" w:hanging="284"/>
        <w:contextualSpacing w:val="0"/>
        <w:rPr>
          <w:rFonts w:cstheme="minorHAnsi"/>
          <w:color w:val="262626" w:themeColor="text1" w:themeTint="D9"/>
        </w:rPr>
      </w:pPr>
      <w:r w:rsidRPr="009B0999">
        <w:rPr>
          <w:rFonts w:cstheme="minorHAnsi"/>
          <w:color w:val="262626" w:themeColor="text1" w:themeTint="D9"/>
        </w:rPr>
        <w:t>DCC have established a reporting mechanism for the scheme to help gauge and understand demand, and plan to link this with wider health and economic data sets to provide a broader and more detailed picture of the scale of vulnerability and requirement for support across the county</w:t>
      </w:r>
      <w:r w:rsidR="00E370F6">
        <w:rPr>
          <w:rFonts w:cstheme="minorHAnsi"/>
          <w:color w:val="262626" w:themeColor="text1" w:themeTint="D9"/>
        </w:rPr>
        <w:t>.</w:t>
      </w:r>
    </w:p>
    <w:p w14:paraId="43E064D2" w14:textId="59AD6630" w:rsidR="00CE5644" w:rsidRDefault="00CE5644" w:rsidP="00CE5644">
      <w:pPr>
        <w:spacing w:after="120" w:line="240" w:lineRule="auto"/>
        <w:rPr>
          <w:rFonts w:cstheme="minorHAnsi"/>
          <w:color w:val="262626" w:themeColor="text1" w:themeTint="D9"/>
        </w:rPr>
      </w:pPr>
    </w:p>
    <w:p w14:paraId="6C361707" w14:textId="721E4E58" w:rsidR="00CE5644" w:rsidRDefault="00CE5644" w:rsidP="00CE5644">
      <w:pPr>
        <w:spacing w:after="120" w:line="240" w:lineRule="auto"/>
        <w:rPr>
          <w:rFonts w:cstheme="minorHAnsi"/>
          <w:color w:val="262626" w:themeColor="text1" w:themeTint="D9"/>
        </w:rPr>
      </w:pPr>
    </w:p>
    <w:p w14:paraId="0FB067E7" w14:textId="7D8ECBFA" w:rsidR="00CE5644" w:rsidRDefault="00CE5644" w:rsidP="00CE5644">
      <w:pPr>
        <w:spacing w:after="120" w:line="240" w:lineRule="auto"/>
        <w:rPr>
          <w:rFonts w:cstheme="minorHAnsi"/>
          <w:color w:val="262626" w:themeColor="text1" w:themeTint="D9"/>
        </w:rPr>
      </w:pPr>
    </w:p>
    <w:p w14:paraId="6A342576" w14:textId="77777777" w:rsidR="00CE5644" w:rsidRPr="00CE5644" w:rsidRDefault="00CE5644" w:rsidP="00CE5644">
      <w:pPr>
        <w:spacing w:after="120" w:line="240" w:lineRule="auto"/>
        <w:rPr>
          <w:rFonts w:cstheme="minorHAnsi"/>
          <w:color w:val="262626" w:themeColor="text1" w:themeTint="D9"/>
        </w:rPr>
      </w:pPr>
    </w:p>
    <w:p w14:paraId="4C8EDF22" w14:textId="6D8E1294" w:rsidR="00734E10" w:rsidRPr="00934E66" w:rsidRDefault="00734E10" w:rsidP="00934E66">
      <w:pPr>
        <w:spacing w:after="120" w:line="240" w:lineRule="auto"/>
        <w:rPr>
          <w:rFonts w:cstheme="minorHAnsi"/>
          <w:b/>
          <w:bCs/>
          <w:color w:val="002060"/>
          <w:sz w:val="24"/>
          <w:szCs w:val="24"/>
        </w:rPr>
      </w:pPr>
      <w:r w:rsidRPr="00934E66">
        <w:rPr>
          <w:rFonts w:cstheme="minorHAnsi"/>
          <w:b/>
          <w:bCs/>
          <w:color w:val="002060"/>
          <w:sz w:val="24"/>
          <w:szCs w:val="24"/>
        </w:rPr>
        <w:t>Newcastle City Council:</w:t>
      </w:r>
    </w:p>
    <w:p w14:paraId="154CE8ED" w14:textId="30417B5A" w:rsidR="00734E10" w:rsidRPr="00305208" w:rsidRDefault="00734E10" w:rsidP="00305208">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Co-ordinated support package </w:t>
      </w:r>
      <w:r w:rsidR="009C3174">
        <w:rPr>
          <w:rFonts w:cstheme="minorHAnsi"/>
          <w:color w:val="262626" w:themeColor="text1" w:themeTint="D9"/>
        </w:rPr>
        <w:t>on key areas of</w:t>
      </w:r>
      <w:r w:rsidRPr="007F13C8">
        <w:rPr>
          <w:rFonts w:cstheme="minorHAnsi"/>
          <w:color w:val="262626" w:themeColor="text1" w:themeTint="D9"/>
        </w:rPr>
        <w:t xml:space="preserve"> Welfare Rights, Debt/Budgeting, Employment support</w:t>
      </w:r>
      <w:r w:rsidR="009C3174">
        <w:rPr>
          <w:rFonts w:cstheme="minorHAnsi"/>
          <w:color w:val="262626" w:themeColor="text1" w:themeTint="D9"/>
        </w:rPr>
        <w:t xml:space="preserve"> and </w:t>
      </w:r>
      <w:r w:rsidRPr="007F13C8">
        <w:rPr>
          <w:rFonts w:cstheme="minorHAnsi"/>
          <w:color w:val="262626" w:themeColor="text1" w:themeTint="D9"/>
        </w:rPr>
        <w:t>Homelessness service.</w:t>
      </w:r>
      <w:r w:rsidR="00305208">
        <w:rPr>
          <w:rFonts w:cstheme="minorHAnsi"/>
          <w:color w:val="262626" w:themeColor="text1" w:themeTint="D9"/>
        </w:rPr>
        <w:t xml:space="preserve"> </w:t>
      </w:r>
      <w:r w:rsidR="009C3174" w:rsidRPr="00305208">
        <w:rPr>
          <w:rFonts w:cstheme="minorHAnsi"/>
          <w:color w:val="262626" w:themeColor="text1" w:themeTint="D9"/>
        </w:rPr>
        <w:t>Significant i</w:t>
      </w:r>
      <w:r w:rsidRPr="00305208">
        <w:rPr>
          <w:rFonts w:cstheme="minorHAnsi"/>
          <w:color w:val="262626" w:themeColor="text1" w:themeTint="D9"/>
        </w:rPr>
        <w:t>nitial focus on stabilising homelessness.</w:t>
      </w:r>
    </w:p>
    <w:p w14:paraId="42909886" w14:textId="77777777"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New initiative City Lifeline launched – above and beyond existing support services, providing a mechanism for people to register their need for assistance and be matched with local volunteering support.  Daily triage of all enquiries is undertaken so full support needs can be identified - </w:t>
      </w:r>
      <w:hyperlink r:id="rId13" w:history="1">
        <w:r w:rsidRPr="00D40FFA">
          <w:rPr>
            <w:rFonts w:cstheme="minorHAnsi"/>
            <w:color w:val="0070C0"/>
            <w:u w:val="single"/>
          </w:rPr>
          <w:t>https://www.newcastle.gov.uk/services/public-health-wellbeing-and-leisure/public-health-services/coronavirus-covid-19/citylife</w:t>
        </w:r>
      </w:hyperlink>
      <w:r w:rsidRPr="00D40FFA">
        <w:rPr>
          <w:rFonts w:cstheme="minorHAnsi"/>
          <w:color w:val="0070C0"/>
          <w:u w:val="single"/>
        </w:rPr>
        <w:t>.</w:t>
      </w:r>
    </w:p>
    <w:p w14:paraId="40383102" w14:textId="1169A1CF" w:rsidR="00734E10" w:rsidRPr="00D40FFA" w:rsidRDefault="00734E10" w:rsidP="00734E10">
      <w:pPr>
        <w:pStyle w:val="ListParagraph"/>
        <w:numPr>
          <w:ilvl w:val="0"/>
          <w:numId w:val="10"/>
        </w:numPr>
        <w:spacing w:after="120" w:line="240" w:lineRule="auto"/>
        <w:ind w:left="284" w:hanging="284"/>
        <w:contextualSpacing w:val="0"/>
        <w:rPr>
          <w:rFonts w:cstheme="minorHAnsi"/>
          <w:color w:val="0070C0"/>
          <w:u w:val="single"/>
        </w:rPr>
      </w:pPr>
      <w:r w:rsidRPr="007F13C8">
        <w:rPr>
          <w:rFonts w:cstheme="minorHAnsi"/>
          <w:color w:val="262626" w:themeColor="text1" w:themeTint="D9"/>
        </w:rPr>
        <w:t>Crisis support scheme has been increased utilising Hardship</w:t>
      </w:r>
      <w:r w:rsidR="009C3174">
        <w:rPr>
          <w:rFonts w:cstheme="minorHAnsi"/>
          <w:color w:val="262626" w:themeColor="text1" w:themeTint="D9"/>
        </w:rPr>
        <w:t xml:space="preserve"> Grant</w:t>
      </w:r>
      <w:r w:rsidRPr="007F13C8">
        <w:rPr>
          <w:rFonts w:cstheme="minorHAnsi"/>
          <w:color w:val="262626" w:themeColor="text1" w:themeTint="D9"/>
        </w:rPr>
        <w:t xml:space="preserve"> funding – help people to pay for food and bills. The scheme has been amended to allow recipients to cash-in voucher payments or enable payments to be paid into bank accounts where </w:t>
      </w:r>
      <w:proofErr w:type="spellStart"/>
      <w:r w:rsidRPr="007F13C8">
        <w:rPr>
          <w:rFonts w:cstheme="minorHAnsi"/>
          <w:color w:val="262626" w:themeColor="text1" w:themeTint="D9"/>
        </w:rPr>
        <w:t>PayPoints</w:t>
      </w:r>
      <w:proofErr w:type="spellEnd"/>
      <w:r w:rsidRPr="007F13C8">
        <w:rPr>
          <w:rFonts w:cstheme="minorHAnsi"/>
          <w:color w:val="262626" w:themeColor="text1" w:themeTint="D9"/>
        </w:rPr>
        <w:t xml:space="preserve"> are closed or out of cash </w:t>
      </w:r>
      <w:hyperlink r:id="rId14" w:history="1">
        <w:r w:rsidRPr="00D40FFA">
          <w:rPr>
            <w:rFonts w:cstheme="minorHAnsi"/>
            <w:color w:val="0070C0"/>
            <w:u w:val="single"/>
          </w:rPr>
          <w:t>https://www.newcastle.gov.uk/citylife-news/housing/help-most-vulnerable</w:t>
        </w:r>
      </w:hyperlink>
      <w:r w:rsidRPr="00D40FFA">
        <w:rPr>
          <w:rFonts w:cstheme="minorHAnsi"/>
          <w:color w:val="0070C0"/>
          <w:u w:val="single"/>
        </w:rPr>
        <w:t xml:space="preserve">  </w:t>
      </w:r>
    </w:p>
    <w:p w14:paraId="46BCFBE2" w14:textId="7C2A08FE"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Normal services still up and running</w:t>
      </w:r>
      <w:r w:rsidR="009C3174">
        <w:rPr>
          <w:rFonts w:cstheme="minorHAnsi"/>
          <w:color w:val="262626" w:themeColor="text1" w:themeTint="D9"/>
        </w:rPr>
        <w:t xml:space="preserve"> moving to</w:t>
      </w:r>
      <w:r w:rsidRPr="007F13C8">
        <w:rPr>
          <w:rFonts w:cstheme="minorHAnsi"/>
          <w:color w:val="262626" w:themeColor="text1" w:themeTint="D9"/>
        </w:rPr>
        <w:t xml:space="preserve"> online and phone – in terms of service demand, </w:t>
      </w:r>
      <w:r w:rsidR="00445EE5">
        <w:rPr>
          <w:rFonts w:cstheme="minorHAnsi"/>
          <w:color w:val="262626" w:themeColor="text1" w:themeTint="D9"/>
        </w:rPr>
        <w:t>d</w:t>
      </w:r>
      <w:r w:rsidRPr="007F13C8">
        <w:rPr>
          <w:rFonts w:cstheme="minorHAnsi"/>
          <w:color w:val="262626" w:themeColor="text1" w:themeTint="D9"/>
        </w:rPr>
        <w:t>ebt/</w:t>
      </w:r>
      <w:r w:rsidR="00445EE5">
        <w:rPr>
          <w:rFonts w:cstheme="minorHAnsi"/>
          <w:color w:val="262626" w:themeColor="text1" w:themeTint="D9"/>
        </w:rPr>
        <w:t>b</w:t>
      </w:r>
      <w:r w:rsidRPr="007F13C8">
        <w:rPr>
          <w:rFonts w:cstheme="minorHAnsi"/>
          <w:color w:val="262626" w:themeColor="text1" w:themeTint="D9"/>
        </w:rPr>
        <w:t>udgeting service is seeing less traditional activity (</w:t>
      </w:r>
      <w:r w:rsidR="00445EE5">
        <w:rPr>
          <w:rFonts w:cstheme="minorHAnsi"/>
          <w:color w:val="262626" w:themeColor="text1" w:themeTint="D9"/>
        </w:rPr>
        <w:t>e.g.</w:t>
      </w:r>
      <w:r w:rsidRPr="007F13C8">
        <w:rPr>
          <w:rFonts w:cstheme="minorHAnsi"/>
          <w:color w:val="262626" w:themeColor="text1" w:themeTint="D9"/>
        </w:rPr>
        <w:t xml:space="preserve"> court paperwork coming through et</w:t>
      </w:r>
      <w:r w:rsidR="00445EE5">
        <w:rPr>
          <w:rFonts w:cstheme="minorHAnsi"/>
          <w:color w:val="262626" w:themeColor="text1" w:themeTint="D9"/>
        </w:rPr>
        <w:t>c</w:t>
      </w:r>
      <w:r w:rsidRPr="007F13C8">
        <w:rPr>
          <w:rFonts w:cstheme="minorHAnsi"/>
          <w:color w:val="262626" w:themeColor="text1" w:themeTint="D9"/>
        </w:rPr>
        <w:t>) because of wider government support interventions.  However, waiting to see what happens over the next few weeks in terms of demand and what new issues may arise</w:t>
      </w:r>
      <w:r w:rsidR="00445EE5">
        <w:rPr>
          <w:rFonts w:cstheme="minorHAnsi"/>
          <w:color w:val="262626" w:themeColor="text1" w:themeTint="D9"/>
        </w:rPr>
        <w:t>.</w:t>
      </w:r>
    </w:p>
    <w:p w14:paraId="5B17E4FE" w14:textId="02DAE556"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Homelessness – the landscape is changing very quickly.  More people coming forward for support, who may previously have been hidden </w:t>
      </w:r>
      <w:r w:rsidR="00445EE5">
        <w:rPr>
          <w:rFonts w:cstheme="minorHAnsi"/>
          <w:color w:val="262626" w:themeColor="text1" w:themeTint="D9"/>
        </w:rPr>
        <w:t>(</w:t>
      </w:r>
      <w:r w:rsidRPr="007F13C8">
        <w:rPr>
          <w:rFonts w:cstheme="minorHAnsi"/>
          <w:color w:val="262626" w:themeColor="text1" w:themeTint="D9"/>
        </w:rPr>
        <w:t>e</w:t>
      </w:r>
      <w:r w:rsidR="00445EE5">
        <w:rPr>
          <w:rFonts w:cstheme="minorHAnsi"/>
          <w:color w:val="262626" w:themeColor="text1" w:themeTint="D9"/>
        </w:rPr>
        <w:t>.</w:t>
      </w:r>
      <w:r w:rsidRPr="007F13C8">
        <w:rPr>
          <w:rFonts w:cstheme="minorHAnsi"/>
          <w:color w:val="262626" w:themeColor="text1" w:themeTint="D9"/>
        </w:rPr>
        <w:t>g</w:t>
      </w:r>
      <w:r w:rsidR="00445EE5">
        <w:rPr>
          <w:rFonts w:cstheme="minorHAnsi"/>
          <w:color w:val="262626" w:themeColor="text1" w:themeTint="D9"/>
        </w:rPr>
        <w:t>.</w:t>
      </w:r>
      <w:r w:rsidRPr="007F13C8">
        <w:rPr>
          <w:rFonts w:cstheme="minorHAnsi"/>
          <w:color w:val="262626" w:themeColor="text1" w:themeTint="D9"/>
        </w:rPr>
        <w:t xml:space="preserve"> sofa surfing or living in overcrowded conditions</w:t>
      </w:r>
      <w:r w:rsidR="00445EE5">
        <w:rPr>
          <w:rFonts w:cstheme="minorHAnsi"/>
          <w:color w:val="262626" w:themeColor="text1" w:themeTint="D9"/>
        </w:rPr>
        <w:t>)</w:t>
      </w:r>
      <w:r w:rsidRPr="007F13C8">
        <w:rPr>
          <w:rFonts w:cstheme="minorHAnsi"/>
          <w:color w:val="262626" w:themeColor="text1" w:themeTint="D9"/>
        </w:rPr>
        <w:t>, but the crisis has now meant they are presenting for support</w:t>
      </w:r>
      <w:r w:rsidR="00445EE5">
        <w:rPr>
          <w:rFonts w:cstheme="minorHAnsi"/>
          <w:color w:val="262626" w:themeColor="text1" w:themeTint="D9"/>
        </w:rPr>
        <w:t>.</w:t>
      </w:r>
    </w:p>
    <w:p w14:paraId="3EB8C096" w14:textId="313049D6" w:rsidR="00734E10" w:rsidRPr="007F13C8" w:rsidRDefault="00734E10" w:rsidP="00734E10">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In terms of service provision, NCC recognise many people need both online and phone support – online can’t be provided in isolation, as many </w:t>
      </w:r>
      <w:proofErr w:type="gramStart"/>
      <w:r w:rsidRPr="007F13C8">
        <w:rPr>
          <w:rFonts w:cstheme="minorHAnsi"/>
          <w:color w:val="262626" w:themeColor="text1" w:themeTint="D9"/>
        </w:rPr>
        <w:t>need</w:t>
      </w:r>
      <w:proofErr w:type="gramEnd"/>
      <w:r w:rsidRPr="007F13C8">
        <w:rPr>
          <w:rFonts w:cstheme="minorHAnsi"/>
          <w:color w:val="262626" w:themeColor="text1" w:themeTint="D9"/>
        </w:rPr>
        <w:t xml:space="preserve"> </w:t>
      </w:r>
      <w:r w:rsidR="00305208">
        <w:rPr>
          <w:rFonts w:cstheme="minorHAnsi"/>
          <w:color w:val="262626" w:themeColor="text1" w:themeTint="D9"/>
        </w:rPr>
        <w:t xml:space="preserve">telephone </w:t>
      </w:r>
      <w:r w:rsidRPr="007F13C8">
        <w:rPr>
          <w:rFonts w:cstheme="minorHAnsi"/>
          <w:color w:val="262626" w:themeColor="text1" w:themeTint="D9"/>
        </w:rPr>
        <w:t>help to complete applications</w:t>
      </w:r>
      <w:r w:rsidR="00445EE5">
        <w:rPr>
          <w:rFonts w:cstheme="minorHAnsi"/>
          <w:color w:val="262626" w:themeColor="text1" w:themeTint="D9"/>
        </w:rPr>
        <w:t>.</w:t>
      </w:r>
      <w:r w:rsidRPr="007F13C8">
        <w:rPr>
          <w:rFonts w:cstheme="minorHAnsi"/>
          <w:color w:val="262626" w:themeColor="text1" w:themeTint="D9"/>
        </w:rPr>
        <w:t xml:space="preserve"> </w:t>
      </w:r>
    </w:p>
    <w:p w14:paraId="50C10BF0" w14:textId="7F8A332C" w:rsidR="00734E10" w:rsidRPr="007F13C8" w:rsidRDefault="00734E10" w:rsidP="00734E10">
      <w:pPr>
        <w:pStyle w:val="ListParagraph"/>
        <w:numPr>
          <w:ilvl w:val="0"/>
          <w:numId w:val="10"/>
        </w:numPr>
        <w:spacing w:after="120" w:line="240" w:lineRule="auto"/>
        <w:ind w:left="284" w:hanging="284"/>
        <w:contextualSpacing w:val="0"/>
      </w:pPr>
      <w:r w:rsidRPr="007F13C8">
        <w:rPr>
          <w:rFonts w:cstheme="minorHAnsi"/>
          <w:color w:val="262626" w:themeColor="text1" w:themeTint="D9"/>
        </w:rPr>
        <w:t xml:space="preserve">Comprehensive online information hub in place - </w:t>
      </w:r>
      <w:hyperlink r:id="rId15" w:history="1">
        <w:r w:rsidRPr="00D40FFA">
          <w:rPr>
            <w:rFonts w:cstheme="minorHAnsi"/>
            <w:color w:val="0070C0"/>
            <w:u w:val="single"/>
          </w:rPr>
          <w:t>https://www.newcastle.gov.uk/services/welfare-benefits/welfare-rights-and-money-advice/coronavirus-and-benefits-special-page</w:t>
        </w:r>
      </w:hyperlink>
      <w:r w:rsidR="00D40FFA">
        <w:rPr>
          <w:rFonts w:cstheme="minorHAnsi"/>
          <w:color w:val="262626" w:themeColor="text1" w:themeTint="D9"/>
        </w:rPr>
        <w:t xml:space="preserve"> </w:t>
      </w:r>
    </w:p>
    <w:p w14:paraId="36488D49" w14:textId="77777777" w:rsidR="00934E66" w:rsidRDefault="00934E66" w:rsidP="00934E66">
      <w:pPr>
        <w:spacing w:after="120" w:line="240" w:lineRule="auto"/>
        <w:rPr>
          <w:rFonts w:cstheme="minorHAnsi"/>
          <w:b/>
          <w:bCs/>
          <w:color w:val="002060"/>
          <w:sz w:val="24"/>
          <w:szCs w:val="24"/>
        </w:rPr>
      </w:pPr>
    </w:p>
    <w:p w14:paraId="498D011B" w14:textId="79A7320A" w:rsidR="00C117E4" w:rsidRDefault="00C117E4" w:rsidP="00934E66">
      <w:pPr>
        <w:spacing w:after="120" w:line="240" w:lineRule="auto"/>
        <w:rPr>
          <w:rFonts w:cstheme="minorHAnsi"/>
          <w:b/>
          <w:bCs/>
          <w:color w:val="002060"/>
          <w:sz w:val="24"/>
          <w:szCs w:val="24"/>
        </w:rPr>
      </w:pPr>
      <w:r w:rsidRPr="00934E66">
        <w:rPr>
          <w:rFonts w:cstheme="minorHAnsi"/>
          <w:b/>
          <w:bCs/>
          <w:color w:val="002060"/>
          <w:sz w:val="24"/>
          <w:szCs w:val="24"/>
        </w:rPr>
        <w:t>London Councils</w:t>
      </w:r>
    </w:p>
    <w:p w14:paraId="0B9CC1C3" w14:textId="77777777" w:rsidR="00C117E4" w:rsidRPr="007F13C8"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All LAs are in head</w:t>
      </w:r>
      <w:r>
        <w:rPr>
          <w:rFonts w:cstheme="minorHAnsi"/>
          <w:color w:val="262626" w:themeColor="text1" w:themeTint="D9"/>
        </w:rPr>
        <w:t>-</w:t>
      </w:r>
      <w:r w:rsidRPr="007F13C8">
        <w:rPr>
          <w:rFonts w:cstheme="minorHAnsi"/>
          <w:color w:val="262626" w:themeColor="text1" w:themeTint="D9"/>
        </w:rPr>
        <w:t>down crisis management mode with principle focus on establishing network to implement food parcels for self-isolating cohort.</w:t>
      </w:r>
    </w:p>
    <w:p w14:paraId="17C21C93" w14:textId="77777777" w:rsidR="00C117E4" w:rsidRPr="007F13C8"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Food poverty – Croydon have set up food hubs for self-isolating where foodbanks have been unable to function. Some are moving beyond this cohort to those that can’t afford food (e.g. Croydon and Enfield). What happens to households on free school meals – is there a way to provide this to </w:t>
      </w:r>
      <w:r>
        <w:rPr>
          <w:rFonts w:cstheme="minorHAnsi"/>
          <w:color w:val="262626" w:themeColor="text1" w:themeTint="D9"/>
        </w:rPr>
        <w:t xml:space="preserve">each of these </w:t>
      </w:r>
      <w:r w:rsidRPr="007F13C8">
        <w:rPr>
          <w:rFonts w:cstheme="minorHAnsi"/>
          <w:color w:val="262626" w:themeColor="text1" w:themeTint="D9"/>
        </w:rPr>
        <w:t>household</w:t>
      </w:r>
      <w:r>
        <w:rPr>
          <w:rFonts w:cstheme="minorHAnsi"/>
          <w:color w:val="262626" w:themeColor="text1" w:themeTint="D9"/>
        </w:rPr>
        <w:t>s</w:t>
      </w:r>
      <w:r w:rsidRPr="007F13C8">
        <w:rPr>
          <w:rFonts w:cstheme="minorHAnsi"/>
          <w:color w:val="262626" w:themeColor="text1" w:themeTint="D9"/>
        </w:rPr>
        <w:t>?</w:t>
      </w:r>
    </w:p>
    <w:p w14:paraId="0CCEF8DD" w14:textId="640C0C63" w:rsidR="00C117E4" w:rsidRPr="007F13C8"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LC undertaking daily service surveys on different policy areas – identifying </w:t>
      </w:r>
      <w:r w:rsidR="00920943">
        <w:rPr>
          <w:rFonts w:cstheme="minorHAnsi"/>
          <w:color w:val="262626" w:themeColor="text1" w:themeTint="D9"/>
        </w:rPr>
        <w:t xml:space="preserve">services that are </w:t>
      </w:r>
      <w:r w:rsidRPr="007F13C8">
        <w:rPr>
          <w:rFonts w:cstheme="minorHAnsi"/>
          <w:color w:val="262626" w:themeColor="text1" w:themeTint="D9"/>
        </w:rPr>
        <w:t xml:space="preserve">functioning as normal and </w:t>
      </w:r>
      <w:r w:rsidR="00920943">
        <w:rPr>
          <w:rFonts w:cstheme="minorHAnsi"/>
          <w:color w:val="262626" w:themeColor="text1" w:themeTint="D9"/>
        </w:rPr>
        <w:t xml:space="preserve">where there has been </w:t>
      </w:r>
      <w:r w:rsidRPr="007F13C8">
        <w:rPr>
          <w:rFonts w:cstheme="minorHAnsi"/>
          <w:color w:val="262626" w:themeColor="text1" w:themeTint="D9"/>
        </w:rPr>
        <w:t>complete breakdown</w:t>
      </w:r>
      <w:r w:rsidR="00920943">
        <w:rPr>
          <w:rFonts w:cstheme="minorHAnsi"/>
          <w:color w:val="262626" w:themeColor="text1" w:themeTint="D9"/>
        </w:rPr>
        <w:t xml:space="preserve">. Results show </w:t>
      </w:r>
      <w:r w:rsidRPr="007F13C8">
        <w:rPr>
          <w:rFonts w:cstheme="minorHAnsi"/>
          <w:color w:val="262626" w:themeColor="text1" w:themeTint="D9"/>
        </w:rPr>
        <w:t xml:space="preserve">most central services still running </w:t>
      </w:r>
      <w:r w:rsidR="00920943">
        <w:rPr>
          <w:rFonts w:cstheme="minorHAnsi"/>
          <w:color w:val="262626" w:themeColor="text1" w:themeTint="D9"/>
        </w:rPr>
        <w:t xml:space="preserve">normally </w:t>
      </w:r>
      <w:r w:rsidRPr="007F13C8">
        <w:rPr>
          <w:rFonts w:cstheme="minorHAnsi"/>
          <w:color w:val="262626" w:themeColor="text1" w:themeTint="D9"/>
        </w:rPr>
        <w:t xml:space="preserve">– but delivery of repairs and safety work etc </w:t>
      </w:r>
      <w:r w:rsidR="00920943">
        <w:rPr>
          <w:rFonts w:cstheme="minorHAnsi"/>
          <w:color w:val="262626" w:themeColor="text1" w:themeTint="D9"/>
        </w:rPr>
        <w:t xml:space="preserve">have </w:t>
      </w:r>
      <w:r w:rsidRPr="007F13C8">
        <w:rPr>
          <w:rFonts w:cstheme="minorHAnsi"/>
          <w:color w:val="262626" w:themeColor="text1" w:themeTint="D9"/>
        </w:rPr>
        <w:t xml:space="preserve">completely stopped. </w:t>
      </w:r>
    </w:p>
    <w:p w14:paraId="7B2DF85E" w14:textId="77777777" w:rsidR="00C117E4" w:rsidRPr="007F13C8"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Also undertaken a welfare demand survey – significant </w:t>
      </w:r>
      <w:r>
        <w:rPr>
          <w:rFonts w:cstheme="minorHAnsi"/>
          <w:color w:val="262626" w:themeColor="text1" w:themeTint="D9"/>
        </w:rPr>
        <w:t xml:space="preserve">identified </w:t>
      </w:r>
      <w:r w:rsidRPr="007F13C8">
        <w:rPr>
          <w:rFonts w:cstheme="minorHAnsi"/>
          <w:color w:val="262626" w:themeColor="text1" w:themeTint="D9"/>
        </w:rPr>
        <w:t xml:space="preserve">issue is that UC claimants will come to Councils for HB claims and given scale </w:t>
      </w:r>
      <w:r>
        <w:rPr>
          <w:rFonts w:cstheme="minorHAnsi"/>
          <w:color w:val="262626" w:themeColor="text1" w:themeTint="D9"/>
        </w:rPr>
        <w:t xml:space="preserve">of demand </w:t>
      </w:r>
      <w:r w:rsidRPr="007F13C8">
        <w:rPr>
          <w:rFonts w:cstheme="minorHAnsi"/>
          <w:color w:val="262626" w:themeColor="text1" w:themeTint="D9"/>
        </w:rPr>
        <w:t>will struggle for capacity and resources to process the volume.</w:t>
      </w:r>
    </w:p>
    <w:p w14:paraId="2D9E364B" w14:textId="4149881E" w:rsidR="00C117E4"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MHCLG - £500 million hardship funding intended to give £150 off working-age council tax – with any surplus into Local Welfare Assistance schemes for grants – but </w:t>
      </w:r>
      <w:r>
        <w:rPr>
          <w:rFonts w:cstheme="minorHAnsi"/>
          <w:color w:val="262626" w:themeColor="text1" w:themeTint="D9"/>
        </w:rPr>
        <w:t xml:space="preserve">the </w:t>
      </w:r>
      <w:r w:rsidRPr="007F13C8">
        <w:rPr>
          <w:rFonts w:cstheme="minorHAnsi"/>
          <w:color w:val="262626" w:themeColor="text1" w:themeTint="D9"/>
        </w:rPr>
        <w:t xml:space="preserve">issue is that not just existing but also new claimants – so nowhere near enough money. </w:t>
      </w:r>
    </w:p>
    <w:p w14:paraId="79938C54" w14:textId="33773E38" w:rsidR="00920943" w:rsidRDefault="00920943" w:rsidP="00920943">
      <w:pPr>
        <w:pStyle w:val="ListParagraph"/>
        <w:spacing w:after="120" w:line="240" w:lineRule="auto"/>
        <w:ind w:left="284"/>
        <w:contextualSpacing w:val="0"/>
        <w:rPr>
          <w:rFonts w:cstheme="minorHAnsi"/>
          <w:color w:val="262626" w:themeColor="text1" w:themeTint="D9"/>
        </w:rPr>
      </w:pPr>
    </w:p>
    <w:p w14:paraId="009AC60F" w14:textId="77777777" w:rsidR="00920943" w:rsidRPr="007F13C8" w:rsidRDefault="00920943" w:rsidP="00920943">
      <w:pPr>
        <w:pStyle w:val="ListParagraph"/>
        <w:spacing w:after="120" w:line="240" w:lineRule="auto"/>
        <w:ind w:left="284"/>
        <w:contextualSpacing w:val="0"/>
        <w:rPr>
          <w:rFonts w:cstheme="minorHAnsi"/>
          <w:color w:val="262626" w:themeColor="text1" w:themeTint="D9"/>
        </w:rPr>
      </w:pPr>
    </w:p>
    <w:p w14:paraId="78354744" w14:textId="15999DDB" w:rsidR="00CE5644" w:rsidRPr="00920943" w:rsidRDefault="00C117E4" w:rsidP="00920943">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L</w:t>
      </w:r>
      <w:r>
        <w:rPr>
          <w:rFonts w:cstheme="minorHAnsi"/>
          <w:color w:val="262626" w:themeColor="text1" w:themeTint="D9"/>
        </w:rPr>
        <w:t xml:space="preserve">ocal Welfare </w:t>
      </w:r>
      <w:r w:rsidRPr="007F13C8">
        <w:rPr>
          <w:rFonts w:cstheme="minorHAnsi"/>
          <w:color w:val="262626" w:themeColor="text1" w:themeTint="D9"/>
        </w:rPr>
        <w:t>A</w:t>
      </w:r>
      <w:r>
        <w:rPr>
          <w:rFonts w:cstheme="minorHAnsi"/>
          <w:color w:val="262626" w:themeColor="text1" w:themeTint="D9"/>
        </w:rPr>
        <w:t>ssistance</w:t>
      </w:r>
      <w:r w:rsidRPr="007F13C8">
        <w:rPr>
          <w:rFonts w:cstheme="minorHAnsi"/>
          <w:color w:val="262626" w:themeColor="text1" w:themeTint="D9"/>
        </w:rPr>
        <w:t xml:space="preserve"> scheme</w:t>
      </w:r>
      <w:r>
        <w:rPr>
          <w:rFonts w:cstheme="minorHAnsi"/>
          <w:color w:val="262626" w:themeColor="text1" w:themeTint="D9"/>
        </w:rPr>
        <w:t>s</w:t>
      </w:r>
      <w:r w:rsidRPr="007F13C8">
        <w:rPr>
          <w:rFonts w:cstheme="minorHAnsi"/>
          <w:color w:val="262626" w:themeColor="text1" w:themeTint="D9"/>
        </w:rPr>
        <w:t xml:space="preserve"> where in place have infrastructure to deliver but will burn through their budget</w:t>
      </w:r>
      <w:r>
        <w:rPr>
          <w:rFonts w:cstheme="minorHAnsi"/>
          <w:color w:val="262626" w:themeColor="text1" w:themeTint="D9"/>
        </w:rPr>
        <w:t>s</w:t>
      </w:r>
      <w:r w:rsidR="00981BFD">
        <w:rPr>
          <w:rFonts w:cstheme="minorHAnsi"/>
          <w:color w:val="262626" w:themeColor="text1" w:themeTint="D9"/>
        </w:rPr>
        <w:t>.</w:t>
      </w:r>
    </w:p>
    <w:p w14:paraId="6F901BD1" w14:textId="67BD64D8" w:rsidR="00C117E4" w:rsidRPr="00C66CDD"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Mixed picture on LWA – Greenwich have schemes that give cash payment – most have vouchers for household goods or food vouchers</w:t>
      </w:r>
      <w:r w:rsidRPr="00C66CDD">
        <w:rPr>
          <w:rFonts w:cstheme="minorHAnsi"/>
          <w:color w:val="262626" w:themeColor="text1" w:themeTint="D9"/>
        </w:rPr>
        <w:t>.</w:t>
      </w:r>
    </w:p>
    <w:p w14:paraId="068812BF" w14:textId="77777777" w:rsidR="00C117E4" w:rsidRPr="007F13C8"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Not aware of work on affordable lending – (look at Newham Money Works service).</w:t>
      </w:r>
    </w:p>
    <w:p w14:paraId="2D43D991" w14:textId="77777777" w:rsidR="00C117E4" w:rsidRPr="007F13C8"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sidRPr="007F13C8">
        <w:rPr>
          <w:rFonts w:cstheme="minorHAnsi"/>
          <w:color w:val="262626" w:themeColor="text1" w:themeTint="D9"/>
        </w:rPr>
        <w:t xml:space="preserve">Difficult to improvise – if things stabilise then Councils can focus beyond emergency food provision on other issues such as financial support and longer-term implication </w:t>
      </w:r>
      <w:r>
        <w:rPr>
          <w:rFonts w:cstheme="minorHAnsi"/>
          <w:color w:val="262626" w:themeColor="text1" w:themeTint="D9"/>
        </w:rPr>
        <w:t>–</w:t>
      </w:r>
      <w:r w:rsidRPr="007F13C8">
        <w:rPr>
          <w:rFonts w:cstheme="minorHAnsi"/>
          <w:color w:val="262626" w:themeColor="text1" w:themeTint="D9"/>
        </w:rPr>
        <w:t xml:space="preserve"> but</w:t>
      </w:r>
      <w:r>
        <w:rPr>
          <w:rFonts w:cstheme="minorHAnsi"/>
          <w:color w:val="262626" w:themeColor="text1" w:themeTint="D9"/>
        </w:rPr>
        <w:t xml:space="preserve"> much</w:t>
      </w:r>
      <w:r w:rsidRPr="007F13C8">
        <w:rPr>
          <w:rFonts w:cstheme="minorHAnsi"/>
          <w:color w:val="262626" w:themeColor="text1" w:themeTint="D9"/>
        </w:rPr>
        <w:t xml:space="preserve"> more funding is needed. </w:t>
      </w:r>
    </w:p>
    <w:p w14:paraId="1EFE61A6" w14:textId="77777777" w:rsidR="00C117E4" w:rsidRPr="007F13C8" w:rsidRDefault="00C117E4" w:rsidP="00C117E4">
      <w:pPr>
        <w:pStyle w:val="ListParagraph"/>
        <w:numPr>
          <w:ilvl w:val="0"/>
          <w:numId w:val="10"/>
        </w:numPr>
        <w:spacing w:after="120" w:line="240" w:lineRule="auto"/>
        <w:ind w:left="284" w:hanging="284"/>
        <w:contextualSpacing w:val="0"/>
        <w:rPr>
          <w:rFonts w:cstheme="minorHAnsi"/>
          <w:color w:val="262626" w:themeColor="text1" w:themeTint="D9"/>
        </w:rPr>
      </w:pPr>
      <w:r>
        <w:rPr>
          <w:rFonts w:cstheme="minorHAnsi"/>
          <w:color w:val="262626" w:themeColor="text1" w:themeTint="D9"/>
        </w:rPr>
        <w:t>There is also an urgent n</w:t>
      </w:r>
      <w:r w:rsidRPr="007F13C8">
        <w:rPr>
          <w:rFonts w:cstheme="minorHAnsi"/>
          <w:color w:val="262626" w:themeColor="text1" w:themeTint="D9"/>
        </w:rPr>
        <w:t xml:space="preserve">eed for DWP data more than ever. </w:t>
      </w:r>
    </w:p>
    <w:p w14:paraId="23E1C4F4" w14:textId="5844A5C8" w:rsidR="009416FB" w:rsidRDefault="009416FB">
      <w:pPr>
        <w:rPr>
          <w:rFonts w:cstheme="minorHAnsi"/>
          <w:b/>
          <w:bCs/>
          <w:color w:val="002060"/>
          <w:sz w:val="40"/>
          <w:szCs w:val="40"/>
        </w:rPr>
      </w:pPr>
    </w:p>
    <w:sectPr w:rsidR="009416FB" w:rsidSect="00F81148">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851" w:left="144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EA38" w14:textId="77777777" w:rsidR="00B005A0" w:rsidRDefault="00B005A0" w:rsidP="00EF41F2">
      <w:pPr>
        <w:spacing w:after="0" w:line="240" w:lineRule="auto"/>
      </w:pPr>
      <w:r>
        <w:separator/>
      </w:r>
    </w:p>
  </w:endnote>
  <w:endnote w:type="continuationSeparator" w:id="0">
    <w:p w14:paraId="1C51D233" w14:textId="77777777" w:rsidR="00B005A0" w:rsidRDefault="00B005A0" w:rsidP="00EF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D734" w14:textId="77777777" w:rsidR="00102804" w:rsidRDefault="00102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8503"/>
      <w:gridCol w:w="664"/>
    </w:tblGrid>
    <w:tr w:rsidR="00142455" w14:paraId="4C6006BC" w14:textId="77777777" w:rsidTr="00EF41F2">
      <w:trPr>
        <w:trHeight w:val="339"/>
      </w:trPr>
      <w:tc>
        <w:tcPr>
          <w:tcW w:w="4638" w:type="pct"/>
          <w:tcBorders>
            <w:top w:val="single" w:sz="12" w:space="0" w:color="002060"/>
            <w:right w:val="single" w:sz="4" w:space="0" w:color="auto"/>
          </w:tcBorders>
        </w:tcPr>
        <w:p w14:paraId="330C8EE6" w14:textId="70FC21DB" w:rsidR="00142455" w:rsidRPr="003B169A" w:rsidRDefault="00142455" w:rsidP="00EF41F2">
          <w:pPr>
            <w:pStyle w:val="Footer"/>
            <w:tabs>
              <w:tab w:val="clear" w:pos="9026"/>
              <w:tab w:val="left" w:pos="0"/>
              <w:tab w:val="left" w:pos="7132"/>
            </w:tabs>
            <w:spacing w:before="120"/>
            <w:ind w:left="-113" w:right="-1327"/>
            <w:rPr>
              <w:rFonts w:ascii="Calibri" w:hAnsi="Calibri" w:cs="Calibri"/>
            </w:rPr>
          </w:pPr>
          <w:r>
            <w:rPr>
              <w:rFonts w:cstheme="minorHAnsi"/>
            </w:rPr>
            <w:t xml:space="preserve">Briefing Note: </w:t>
          </w:r>
          <w:r w:rsidR="009B0073" w:rsidRPr="009B0073">
            <w:rPr>
              <w:rFonts w:cstheme="minorHAnsi"/>
            </w:rPr>
            <w:t>Coronavirus Response to Economic Vulnerability and Financial Hardship</w:t>
          </w:r>
          <w:r w:rsidRPr="003B169A">
            <w:rPr>
              <w:rFonts w:ascii="Calibri" w:hAnsi="Calibri" w:cs="Calibri"/>
            </w:rPr>
            <w:tab/>
          </w:r>
        </w:p>
      </w:tc>
      <w:tc>
        <w:tcPr>
          <w:tcW w:w="362"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3D2E320" w14:textId="77777777" w:rsidR="00142455" w:rsidRPr="00B3377E" w:rsidRDefault="00142455" w:rsidP="00EF41F2">
          <w:pPr>
            <w:pStyle w:val="Header"/>
            <w:spacing w:before="120" w:after="120"/>
            <w:jc w:val="center"/>
            <w:rPr>
              <w:rFonts w:ascii="Calibri" w:hAnsi="Calibri" w:cs="Calibri"/>
              <w:highlight w:val="green"/>
            </w:rPr>
          </w:pPr>
          <w:r w:rsidRPr="00B3377E">
            <w:rPr>
              <w:rFonts w:ascii="Calibri" w:hAnsi="Calibri" w:cs="Calibri"/>
            </w:rPr>
            <w:fldChar w:fldCharType="begin"/>
          </w:r>
          <w:r w:rsidRPr="00B3377E">
            <w:rPr>
              <w:rFonts w:ascii="Calibri" w:hAnsi="Calibri" w:cs="Calibri"/>
            </w:rPr>
            <w:instrText xml:space="preserve"> PAGE   \* MERGEFORMAT </w:instrText>
          </w:r>
          <w:r w:rsidRPr="00B3377E">
            <w:rPr>
              <w:rFonts w:ascii="Calibri" w:hAnsi="Calibri" w:cs="Calibri"/>
            </w:rPr>
            <w:fldChar w:fldCharType="separate"/>
          </w:r>
          <w:r>
            <w:rPr>
              <w:rFonts w:ascii="Calibri" w:hAnsi="Calibri" w:cs="Calibri"/>
            </w:rPr>
            <w:t>2</w:t>
          </w:r>
          <w:r w:rsidRPr="00B3377E">
            <w:rPr>
              <w:rFonts w:ascii="Calibri" w:hAnsi="Calibri" w:cs="Calibri"/>
            </w:rPr>
            <w:fldChar w:fldCharType="end"/>
          </w:r>
        </w:p>
      </w:tc>
    </w:tr>
  </w:tbl>
  <w:p w14:paraId="6EF619AF" w14:textId="77777777" w:rsidR="00142455" w:rsidRDefault="0014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97F4" w14:textId="77777777" w:rsidR="00102804" w:rsidRDefault="0010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A24E" w14:textId="77777777" w:rsidR="00B005A0" w:rsidRDefault="00B005A0" w:rsidP="00EF41F2">
      <w:pPr>
        <w:spacing w:after="0" w:line="240" w:lineRule="auto"/>
      </w:pPr>
      <w:r>
        <w:separator/>
      </w:r>
    </w:p>
  </w:footnote>
  <w:footnote w:type="continuationSeparator" w:id="0">
    <w:p w14:paraId="2EA3B223" w14:textId="77777777" w:rsidR="00B005A0" w:rsidRDefault="00B005A0" w:rsidP="00EF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D5FF" w14:textId="77777777" w:rsidR="00102804" w:rsidRDefault="00102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312605"/>
      <w:docPartObj>
        <w:docPartGallery w:val="Watermarks"/>
        <w:docPartUnique/>
      </w:docPartObj>
    </w:sdtPr>
    <w:sdtEndPr/>
    <w:sdtContent>
      <w:p w14:paraId="5FB858B5" w14:textId="0C5F7202" w:rsidR="00102804" w:rsidRDefault="00B005A0">
        <w:pPr>
          <w:pStyle w:val="Header"/>
        </w:pPr>
        <w:r>
          <w:rPr>
            <w:noProof/>
          </w:rPr>
          <w:pict w14:anchorId="3EE20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CCC4" w14:textId="77777777" w:rsidR="00102804" w:rsidRDefault="0010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B2D"/>
    <w:multiLevelType w:val="hybridMultilevel"/>
    <w:tmpl w:val="4BD468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A28ED"/>
    <w:multiLevelType w:val="hybridMultilevel"/>
    <w:tmpl w:val="2CC6F78C"/>
    <w:lvl w:ilvl="0" w:tplc="02B2B51A">
      <w:start w:val="4"/>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2" w15:restartNumberingAfterBreak="0">
    <w:nsid w:val="08821F82"/>
    <w:multiLevelType w:val="hybridMultilevel"/>
    <w:tmpl w:val="011279C2"/>
    <w:lvl w:ilvl="0" w:tplc="208AB5F0">
      <w:start w:val="20"/>
      <w:numFmt w:val="bullet"/>
      <w:lvlText w:val="-"/>
      <w:lvlJc w:val="left"/>
      <w:pPr>
        <w:ind w:left="1287" w:hanging="360"/>
      </w:pPr>
      <w:rPr>
        <w:rFonts w:ascii="Calibri" w:eastAsiaTheme="minorHAnsi" w:hAnsi="Calibri" w:cs="Calibri"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A9F2A4F"/>
    <w:multiLevelType w:val="hybridMultilevel"/>
    <w:tmpl w:val="C6A06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E16DAE"/>
    <w:multiLevelType w:val="hybridMultilevel"/>
    <w:tmpl w:val="CD1C48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EC39FA"/>
    <w:multiLevelType w:val="hybridMultilevel"/>
    <w:tmpl w:val="067065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5527B"/>
    <w:multiLevelType w:val="hybridMultilevel"/>
    <w:tmpl w:val="65FCE8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3C322D"/>
    <w:multiLevelType w:val="hybridMultilevel"/>
    <w:tmpl w:val="465EDEA0"/>
    <w:lvl w:ilvl="0" w:tplc="208AB5F0">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085512A"/>
    <w:multiLevelType w:val="hybridMultilevel"/>
    <w:tmpl w:val="1E3415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85DC5"/>
    <w:multiLevelType w:val="hybridMultilevel"/>
    <w:tmpl w:val="125C9810"/>
    <w:lvl w:ilvl="0" w:tplc="5B7AE698">
      <w:start w:val="4"/>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297B0928"/>
    <w:multiLevelType w:val="hybridMultilevel"/>
    <w:tmpl w:val="E52C5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99700F"/>
    <w:multiLevelType w:val="hybridMultilevel"/>
    <w:tmpl w:val="6C58E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FF572C"/>
    <w:multiLevelType w:val="hybridMultilevel"/>
    <w:tmpl w:val="DAC8BC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6B6E92"/>
    <w:multiLevelType w:val="multilevel"/>
    <w:tmpl w:val="3B3E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E4A11"/>
    <w:multiLevelType w:val="hybridMultilevel"/>
    <w:tmpl w:val="958CA412"/>
    <w:lvl w:ilvl="0" w:tplc="1ADA835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BD34AF"/>
    <w:multiLevelType w:val="hybridMultilevel"/>
    <w:tmpl w:val="A21210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D4BFD"/>
    <w:multiLevelType w:val="hybridMultilevel"/>
    <w:tmpl w:val="7E3661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4C52A5"/>
    <w:multiLevelType w:val="hybridMultilevel"/>
    <w:tmpl w:val="735AB8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0C416E"/>
    <w:multiLevelType w:val="hybridMultilevel"/>
    <w:tmpl w:val="C444F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035491F"/>
    <w:multiLevelType w:val="hybridMultilevel"/>
    <w:tmpl w:val="DB4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93158"/>
    <w:multiLevelType w:val="hybridMultilevel"/>
    <w:tmpl w:val="B5BEAE8C"/>
    <w:lvl w:ilvl="0" w:tplc="208AB5F0">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6F37901"/>
    <w:multiLevelType w:val="hybridMultilevel"/>
    <w:tmpl w:val="06C887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EF492B"/>
    <w:multiLevelType w:val="hybridMultilevel"/>
    <w:tmpl w:val="CC9AA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50D7F3F"/>
    <w:multiLevelType w:val="hybridMultilevel"/>
    <w:tmpl w:val="86F630A4"/>
    <w:lvl w:ilvl="0" w:tplc="08090003">
      <w:start w:val="1"/>
      <w:numFmt w:val="bullet"/>
      <w:lvlText w:val="o"/>
      <w:lvlJc w:val="left"/>
      <w:pPr>
        <w:ind w:left="720" w:hanging="360"/>
      </w:pPr>
      <w:rPr>
        <w:rFonts w:ascii="Courier New" w:hAnsi="Courier New" w:cs="Courier New" w:hint="default"/>
      </w:rPr>
    </w:lvl>
    <w:lvl w:ilvl="1" w:tplc="5D889B6C">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C535C1"/>
    <w:multiLevelType w:val="hybridMultilevel"/>
    <w:tmpl w:val="DB4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A7034B"/>
    <w:multiLevelType w:val="hybridMultilevel"/>
    <w:tmpl w:val="E0280CB6"/>
    <w:lvl w:ilvl="0" w:tplc="B0C89E50">
      <w:start w:val="2500"/>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26" w15:restartNumberingAfterBreak="0">
    <w:nsid w:val="76E90F6F"/>
    <w:multiLevelType w:val="hybridMultilevel"/>
    <w:tmpl w:val="7690E41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8C315E"/>
    <w:multiLevelType w:val="hybridMultilevel"/>
    <w:tmpl w:val="DB4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674DF"/>
    <w:multiLevelType w:val="hybridMultilevel"/>
    <w:tmpl w:val="CE52C828"/>
    <w:lvl w:ilvl="0" w:tplc="208AB5F0">
      <w:start w:val="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176E04"/>
    <w:multiLevelType w:val="hybridMultilevel"/>
    <w:tmpl w:val="E1F04D9C"/>
    <w:lvl w:ilvl="0" w:tplc="208AB5F0">
      <w:start w:val="20"/>
      <w:numFmt w:val="bullet"/>
      <w:lvlText w:val="-"/>
      <w:lvlJc w:val="left"/>
      <w:pPr>
        <w:ind w:left="720" w:hanging="360"/>
      </w:pPr>
      <w:rPr>
        <w:rFonts w:ascii="Calibri" w:eastAsiaTheme="minorHAnsi" w:hAnsi="Calibri" w:cs="Calibri" w:hint="default"/>
      </w:rPr>
    </w:lvl>
    <w:lvl w:ilvl="1" w:tplc="5D889B6C">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7"/>
  </w:num>
  <w:num w:numId="4">
    <w:abstractNumId w:val="18"/>
  </w:num>
  <w:num w:numId="5">
    <w:abstractNumId w:val="12"/>
  </w:num>
  <w:num w:numId="6">
    <w:abstractNumId w:val="28"/>
  </w:num>
  <w:num w:numId="7">
    <w:abstractNumId w:val="5"/>
  </w:num>
  <w:num w:numId="8">
    <w:abstractNumId w:val="8"/>
  </w:num>
  <w:num w:numId="9">
    <w:abstractNumId w:val="20"/>
  </w:num>
  <w:num w:numId="10">
    <w:abstractNumId w:val="23"/>
  </w:num>
  <w:num w:numId="11">
    <w:abstractNumId w:val="19"/>
  </w:num>
  <w:num w:numId="12">
    <w:abstractNumId w:val="27"/>
  </w:num>
  <w:num w:numId="13">
    <w:abstractNumId w:val="24"/>
  </w:num>
  <w:num w:numId="14">
    <w:abstractNumId w:val="4"/>
  </w:num>
  <w:num w:numId="15">
    <w:abstractNumId w:val="16"/>
  </w:num>
  <w:num w:numId="16">
    <w:abstractNumId w:val="21"/>
  </w:num>
  <w:num w:numId="17">
    <w:abstractNumId w:val="6"/>
  </w:num>
  <w:num w:numId="18">
    <w:abstractNumId w:val="22"/>
  </w:num>
  <w:num w:numId="19">
    <w:abstractNumId w:val="15"/>
  </w:num>
  <w:num w:numId="20">
    <w:abstractNumId w:val="1"/>
  </w:num>
  <w:num w:numId="21">
    <w:abstractNumId w:val="13"/>
  </w:num>
  <w:num w:numId="22">
    <w:abstractNumId w:val="2"/>
  </w:num>
  <w:num w:numId="23">
    <w:abstractNumId w:val="9"/>
  </w:num>
  <w:num w:numId="24">
    <w:abstractNumId w:val="14"/>
  </w:num>
  <w:num w:numId="25">
    <w:abstractNumId w:val="11"/>
  </w:num>
  <w:num w:numId="26">
    <w:abstractNumId w:val="0"/>
  </w:num>
  <w:num w:numId="27">
    <w:abstractNumId w:val="26"/>
  </w:num>
  <w:num w:numId="28">
    <w:abstractNumId w:val="29"/>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27"/>
    <w:rsid w:val="00001463"/>
    <w:rsid w:val="00006F8F"/>
    <w:rsid w:val="0003203B"/>
    <w:rsid w:val="000328F7"/>
    <w:rsid w:val="000402DE"/>
    <w:rsid w:val="00051A65"/>
    <w:rsid w:val="00067712"/>
    <w:rsid w:val="00074DFB"/>
    <w:rsid w:val="00077C13"/>
    <w:rsid w:val="00080272"/>
    <w:rsid w:val="0008127D"/>
    <w:rsid w:val="00085E82"/>
    <w:rsid w:val="00093501"/>
    <w:rsid w:val="000947DF"/>
    <w:rsid w:val="000953C1"/>
    <w:rsid w:val="000A34D7"/>
    <w:rsid w:val="000A6311"/>
    <w:rsid w:val="000D00D9"/>
    <w:rsid w:val="000D02FA"/>
    <w:rsid w:val="000D0B07"/>
    <w:rsid w:val="000D227F"/>
    <w:rsid w:val="000E7920"/>
    <w:rsid w:val="000F0705"/>
    <w:rsid w:val="000F0C7B"/>
    <w:rsid w:val="00102804"/>
    <w:rsid w:val="00105F8E"/>
    <w:rsid w:val="0011222D"/>
    <w:rsid w:val="00120EA7"/>
    <w:rsid w:val="001231D2"/>
    <w:rsid w:val="00136DF0"/>
    <w:rsid w:val="00142455"/>
    <w:rsid w:val="001466AF"/>
    <w:rsid w:val="00157F58"/>
    <w:rsid w:val="00164081"/>
    <w:rsid w:val="0016591F"/>
    <w:rsid w:val="0018408E"/>
    <w:rsid w:val="00190785"/>
    <w:rsid w:val="001920AC"/>
    <w:rsid w:val="001B7D47"/>
    <w:rsid w:val="0020140E"/>
    <w:rsid w:val="00211015"/>
    <w:rsid w:val="0021245F"/>
    <w:rsid w:val="00212BF7"/>
    <w:rsid w:val="002231E0"/>
    <w:rsid w:val="00224B85"/>
    <w:rsid w:val="0024325F"/>
    <w:rsid w:val="00256847"/>
    <w:rsid w:val="002604AE"/>
    <w:rsid w:val="00266E7F"/>
    <w:rsid w:val="00272079"/>
    <w:rsid w:val="002742D8"/>
    <w:rsid w:val="00274878"/>
    <w:rsid w:val="002853D7"/>
    <w:rsid w:val="00286C83"/>
    <w:rsid w:val="00292AB2"/>
    <w:rsid w:val="0029345C"/>
    <w:rsid w:val="00295B99"/>
    <w:rsid w:val="002A3840"/>
    <w:rsid w:val="002A52F8"/>
    <w:rsid w:val="002B4FC9"/>
    <w:rsid w:val="002B6A6E"/>
    <w:rsid w:val="002F637A"/>
    <w:rsid w:val="003024B4"/>
    <w:rsid w:val="00305208"/>
    <w:rsid w:val="00305E27"/>
    <w:rsid w:val="00307E00"/>
    <w:rsid w:val="003421EA"/>
    <w:rsid w:val="003454C4"/>
    <w:rsid w:val="00364B41"/>
    <w:rsid w:val="0037493B"/>
    <w:rsid w:val="00376C16"/>
    <w:rsid w:val="003849C5"/>
    <w:rsid w:val="003B25FE"/>
    <w:rsid w:val="003B2933"/>
    <w:rsid w:val="003B4834"/>
    <w:rsid w:val="003B6E67"/>
    <w:rsid w:val="003D7F60"/>
    <w:rsid w:val="003E5BC9"/>
    <w:rsid w:val="003F35D1"/>
    <w:rsid w:val="00403306"/>
    <w:rsid w:val="00404300"/>
    <w:rsid w:val="00423410"/>
    <w:rsid w:val="00432443"/>
    <w:rsid w:val="00432B3A"/>
    <w:rsid w:val="00435C36"/>
    <w:rsid w:val="00436B75"/>
    <w:rsid w:val="004433C6"/>
    <w:rsid w:val="00445EE5"/>
    <w:rsid w:val="00451C80"/>
    <w:rsid w:val="00466372"/>
    <w:rsid w:val="00476A99"/>
    <w:rsid w:val="004A69B0"/>
    <w:rsid w:val="004A6CFB"/>
    <w:rsid w:val="004C19F7"/>
    <w:rsid w:val="004C4515"/>
    <w:rsid w:val="004C7B33"/>
    <w:rsid w:val="004D0BD3"/>
    <w:rsid w:val="004F23A9"/>
    <w:rsid w:val="004F3501"/>
    <w:rsid w:val="004F6B26"/>
    <w:rsid w:val="005032AA"/>
    <w:rsid w:val="00510964"/>
    <w:rsid w:val="005138A5"/>
    <w:rsid w:val="00517BD5"/>
    <w:rsid w:val="00534F97"/>
    <w:rsid w:val="0056106B"/>
    <w:rsid w:val="005802B2"/>
    <w:rsid w:val="00581B68"/>
    <w:rsid w:val="005B397C"/>
    <w:rsid w:val="005B5C89"/>
    <w:rsid w:val="005C0D90"/>
    <w:rsid w:val="005C2E06"/>
    <w:rsid w:val="005C51B4"/>
    <w:rsid w:val="005D07AF"/>
    <w:rsid w:val="005D480E"/>
    <w:rsid w:val="005E2654"/>
    <w:rsid w:val="005F1513"/>
    <w:rsid w:val="005F2BDC"/>
    <w:rsid w:val="005F342B"/>
    <w:rsid w:val="005F60B9"/>
    <w:rsid w:val="00614CD9"/>
    <w:rsid w:val="00626544"/>
    <w:rsid w:val="00633419"/>
    <w:rsid w:val="006B002A"/>
    <w:rsid w:val="006C4D44"/>
    <w:rsid w:val="006C7F80"/>
    <w:rsid w:val="006D7588"/>
    <w:rsid w:val="006F618C"/>
    <w:rsid w:val="006F75AD"/>
    <w:rsid w:val="006F7C9E"/>
    <w:rsid w:val="00700289"/>
    <w:rsid w:val="007117A1"/>
    <w:rsid w:val="007138C9"/>
    <w:rsid w:val="0072765E"/>
    <w:rsid w:val="00734E10"/>
    <w:rsid w:val="007464BE"/>
    <w:rsid w:val="00754373"/>
    <w:rsid w:val="00755F3B"/>
    <w:rsid w:val="007732AC"/>
    <w:rsid w:val="00781CCA"/>
    <w:rsid w:val="00787327"/>
    <w:rsid w:val="00791056"/>
    <w:rsid w:val="00793A46"/>
    <w:rsid w:val="007A1B8D"/>
    <w:rsid w:val="007B154C"/>
    <w:rsid w:val="007C0898"/>
    <w:rsid w:val="007C3FA4"/>
    <w:rsid w:val="007D5CBD"/>
    <w:rsid w:val="007E5D0C"/>
    <w:rsid w:val="007F13C8"/>
    <w:rsid w:val="00810E8E"/>
    <w:rsid w:val="00822935"/>
    <w:rsid w:val="008267B9"/>
    <w:rsid w:val="00835FF3"/>
    <w:rsid w:val="00836BEF"/>
    <w:rsid w:val="00842176"/>
    <w:rsid w:val="008571B4"/>
    <w:rsid w:val="0086755D"/>
    <w:rsid w:val="00877902"/>
    <w:rsid w:val="00887FD9"/>
    <w:rsid w:val="00892195"/>
    <w:rsid w:val="008C04AB"/>
    <w:rsid w:val="008C5AC6"/>
    <w:rsid w:val="008D4980"/>
    <w:rsid w:val="008D6D24"/>
    <w:rsid w:val="008E3F67"/>
    <w:rsid w:val="008E5D06"/>
    <w:rsid w:val="00903FE1"/>
    <w:rsid w:val="009128D8"/>
    <w:rsid w:val="00920943"/>
    <w:rsid w:val="00934E66"/>
    <w:rsid w:val="009360AA"/>
    <w:rsid w:val="0093787B"/>
    <w:rsid w:val="009416FB"/>
    <w:rsid w:val="00964ABA"/>
    <w:rsid w:val="009678DD"/>
    <w:rsid w:val="0097612B"/>
    <w:rsid w:val="0097619C"/>
    <w:rsid w:val="009771E0"/>
    <w:rsid w:val="00981BFD"/>
    <w:rsid w:val="009842DE"/>
    <w:rsid w:val="009B0073"/>
    <w:rsid w:val="009B0999"/>
    <w:rsid w:val="009B18E1"/>
    <w:rsid w:val="009B23F4"/>
    <w:rsid w:val="009B7288"/>
    <w:rsid w:val="009C3174"/>
    <w:rsid w:val="009C748C"/>
    <w:rsid w:val="009E3B1A"/>
    <w:rsid w:val="009F08D4"/>
    <w:rsid w:val="009F0ECB"/>
    <w:rsid w:val="009F203A"/>
    <w:rsid w:val="009F26CC"/>
    <w:rsid w:val="00A17551"/>
    <w:rsid w:val="00A42399"/>
    <w:rsid w:val="00A550F3"/>
    <w:rsid w:val="00A82899"/>
    <w:rsid w:val="00A87C57"/>
    <w:rsid w:val="00A97486"/>
    <w:rsid w:val="00AB2826"/>
    <w:rsid w:val="00AC6A7E"/>
    <w:rsid w:val="00AD165F"/>
    <w:rsid w:val="00AD4DE0"/>
    <w:rsid w:val="00AD5EF8"/>
    <w:rsid w:val="00AE4357"/>
    <w:rsid w:val="00AF0991"/>
    <w:rsid w:val="00AF18DC"/>
    <w:rsid w:val="00AF3336"/>
    <w:rsid w:val="00B000BF"/>
    <w:rsid w:val="00B005A0"/>
    <w:rsid w:val="00B16585"/>
    <w:rsid w:val="00B27A98"/>
    <w:rsid w:val="00B37750"/>
    <w:rsid w:val="00B45901"/>
    <w:rsid w:val="00B5004A"/>
    <w:rsid w:val="00B61FA2"/>
    <w:rsid w:val="00B652B1"/>
    <w:rsid w:val="00B66943"/>
    <w:rsid w:val="00B72CD7"/>
    <w:rsid w:val="00B96E7C"/>
    <w:rsid w:val="00BA2291"/>
    <w:rsid w:val="00BB1BEB"/>
    <w:rsid w:val="00BC6ECF"/>
    <w:rsid w:val="00BE794A"/>
    <w:rsid w:val="00BF1B9C"/>
    <w:rsid w:val="00C117E4"/>
    <w:rsid w:val="00C44CBF"/>
    <w:rsid w:val="00C44DBB"/>
    <w:rsid w:val="00C505C2"/>
    <w:rsid w:val="00C50FC4"/>
    <w:rsid w:val="00C51EC0"/>
    <w:rsid w:val="00C60DE5"/>
    <w:rsid w:val="00C613B6"/>
    <w:rsid w:val="00C613D0"/>
    <w:rsid w:val="00C66CDD"/>
    <w:rsid w:val="00C765D7"/>
    <w:rsid w:val="00C829BD"/>
    <w:rsid w:val="00C85C50"/>
    <w:rsid w:val="00C85CA7"/>
    <w:rsid w:val="00CA4D1A"/>
    <w:rsid w:val="00CB39B6"/>
    <w:rsid w:val="00CB5EFC"/>
    <w:rsid w:val="00CC3515"/>
    <w:rsid w:val="00CC544F"/>
    <w:rsid w:val="00CD6266"/>
    <w:rsid w:val="00CE5644"/>
    <w:rsid w:val="00CE5C2D"/>
    <w:rsid w:val="00CF3995"/>
    <w:rsid w:val="00D015BF"/>
    <w:rsid w:val="00D0746A"/>
    <w:rsid w:val="00D16634"/>
    <w:rsid w:val="00D2185D"/>
    <w:rsid w:val="00D40FFA"/>
    <w:rsid w:val="00D6692A"/>
    <w:rsid w:val="00D76B8C"/>
    <w:rsid w:val="00D82905"/>
    <w:rsid w:val="00D952F1"/>
    <w:rsid w:val="00DA6196"/>
    <w:rsid w:val="00DA647F"/>
    <w:rsid w:val="00DA6E15"/>
    <w:rsid w:val="00DC0025"/>
    <w:rsid w:val="00DD253D"/>
    <w:rsid w:val="00DD7428"/>
    <w:rsid w:val="00DE42ED"/>
    <w:rsid w:val="00DF35B2"/>
    <w:rsid w:val="00DF79C2"/>
    <w:rsid w:val="00E01958"/>
    <w:rsid w:val="00E03992"/>
    <w:rsid w:val="00E039FD"/>
    <w:rsid w:val="00E043D7"/>
    <w:rsid w:val="00E1103A"/>
    <w:rsid w:val="00E2273B"/>
    <w:rsid w:val="00E260D0"/>
    <w:rsid w:val="00E26343"/>
    <w:rsid w:val="00E343AA"/>
    <w:rsid w:val="00E37095"/>
    <w:rsid w:val="00E370F6"/>
    <w:rsid w:val="00E37910"/>
    <w:rsid w:val="00E433BA"/>
    <w:rsid w:val="00E5631A"/>
    <w:rsid w:val="00E7042B"/>
    <w:rsid w:val="00E87AB2"/>
    <w:rsid w:val="00EA79A6"/>
    <w:rsid w:val="00EC1767"/>
    <w:rsid w:val="00EC41D5"/>
    <w:rsid w:val="00ED5ACA"/>
    <w:rsid w:val="00EE3896"/>
    <w:rsid w:val="00EE483D"/>
    <w:rsid w:val="00EF41F2"/>
    <w:rsid w:val="00F00E31"/>
    <w:rsid w:val="00F168A7"/>
    <w:rsid w:val="00F23C68"/>
    <w:rsid w:val="00F25FA7"/>
    <w:rsid w:val="00F34824"/>
    <w:rsid w:val="00F37EA1"/>
    <w:rsid w:val="00F40849"/>
    <w:rsid w:val="00F43D5F"/>
    <w:rsid w:val="00F57E49"/>
    <w:rsid w:val="00F62619"/>
    <w:rsid w:val="00F64767"/>
    <w:rsid w:val="00F81148"/>
    <w:rsid w:val="00F92107"/>
    <w:rsid w:val="00F946E1"/>
    <w:rsid w:val="00FA04B8"/>
    <w:rsid w:val="00FA2D9A"/>
    <w:rsid w:val="00FB6D31"/>
    <w:rsid w:val="00FE7B66"/>
    <w:rsid w:val="00FF1E1F"/>
    <w:rsid w:val="00FF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DE18E"/>
  <w15:chartTrackingRefBased/>
  <w15:docId w15:val="{C76CB337-2EFC-448E-A058-7FC02DCA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6DF0"/>
    <w:pPr>
      <w:spacing w:after="120" w:line="240" w:lineRule="auto"/>
      <w:outlineLvl w:val="1"/>
    </w:pPr>
    <w:rPr>
      <w:b/>
      <w:bCs/>
      <w:color w:val="002060"/>
      <w:sz w:val="28"/>
      <w:szCs w:val="36"/>
      <w:lang w:val="en-US"/>
    </w:rPr>
  </w:style>
  <w:style w:type="paragraph" w:styleId="Heading3">
    <w:name w:val="heading 3"/>
    <w:basedOn w:val="Normal"/>
    <w:next w:val="Normal"/>
    <w:link w:val="Heading3Char"/>
    <w:autoRedefine/>
    <w:qFormat/>
    <w:rsid w:val="00136DF0"/>
    <w:pPr>
      <w:keepNext/>
      <w:spacing w:after="120" w:line="240" w:lineRule="auto"/>
      <w:outlineLvl w:val="2"/>
    </w:pPr>
    <w:rPr>
      <w:b/>
      <w:b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36DF0"/>
    <w:rPr>
      <w:b/>
      <w:bCs/>
      <w:color w:val="002060"/>
      <w:sz w:val="28"/>
      <w:szCs w:val="36"/>
      <w:lang w:val="en-US"/>
    </w:rPr>
  </w:style>
  <w:style w:type="character" w:customStyle="1" w:styleId="Heading3Char">
    <w:name w:val="Heading 3 Char"/>
    <w:link w:val="Heading3"/>
    <w:rsid w:val="00136DF0"/>
    <w:rPr>
      <w:b/>
      <w:bCs/>
      <w:szCs w:val="26"/>
      <w:lang w:val="x-none"/>
    </w:rPr>
  </w:style>
  <w:style w:type="paragraph" w:styleId="ListParagraph">
    <w:name w:val="List Paragraph"/>
    <w:basedOn w:val="Normal"/>
    <w:uiPriority w:val="34"/>
    <w:qFormat/>
    <w:rsid w:val="001B7D47"/>
    <w:pPr>
      <w:ind w:left="720"/>
      <w:contextualSpacing/>
    </w:pPr>
  </w:style>
  <w:style w:type="character" w:styleId="Hyperlink">
    <w:name w:val="Hyperlink"/>
    <w:basedOn w:val="DefaultParagraphFont"/>
    <w:uiPriority w:val="99"/>
    <w:unhideWhenUsed/>
    <w:rsid w:val="00D82905"/>
    <w:rPr>
      <w:color w:val="0563C1" w:themeColor="hyperlink"/>
      <w:u w:val="single"/>
    </w:rPr>
  </w:style>
  <w:style w:type="paragraph" w:styleId="Header">
    <w:name w:val="header"/>
    <w:basedOn w:val="Normal"/>
    <w:link w:val="HeaderChar"/>
    <w:uiPriority w:val="99"/>
    <w:unhideWhenUsed/>
    <w:rsid w:val="00EF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1F2"/>
  </w:style>
  <w:style w:type="paragraph" w:styleId="Footer">
    <w:name w:val="footer"/>
    <w:basedOn w:val="Normal"/>
    <w:link w:val="FooterChar"/>
    <w:uiPriority w:val="99"/>
    <w:unhideWhenUsed/>
    <w:rsid w:val="00EF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1F2"/>
  </w:style>
  <w:style w:type="character" w:styleId="UnresolvedMention">
    <w:name w:val="Unresolved Mention"/>
    <w:basedOn w:val="DefaultParagraphFont"/>
    <w:uiPriority w:val="99"/>
    <w:semiHidden/>
    <w:unhideWhenUsed/>
    <w:rsid w:val="00C66CDD"/>
    <w:rPr>
      <w:color w:val="605E5C"/>
      <w:shd w:val="clear" w:color="auto" w:fill="E1DFDD"/>
    </w:rPr>
  </w:style>
  <w:style w:type="paragraph" w:styleId="NormalWeb">
    <w:name w:val="Normal (Web)"/>
    <w:basedOn w:val="Normal"/>
    <w:uiPriority w:val="99"/>
    <w:semiHidden/>
    <w:unhideWhenUsed/>
    <w:rsid w:val="002F6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637A"/>
    <w:rPr>
      <w:b/>
      <w:bCs/>
    </w:rPr>
  </w:style>
  <w:style w:type="character" w:styleId="FollowedHyperlink">
    <w:name w:val="FollowedHyperlink"/>
    <w:basedOn w:val="DefaultParagraphFont"/>
    <w:uiPriority w:val="99"/>
    <w:semiHidden/>
    <w:unhideWhenUsed/>
    <w:rsid w:val="00CA4D1A"/>
    <w:rPr>
      <w:color w:val="954F72" w:themeColor="followedHyperlink"/>
      <w:u w:val="single"/>
    </w:rPr>
  </w:style>
  <w:style w:type="paragraph" w:styleId="NoSpacing">
    <w:name w:val="No Spacing"/>
    <w:uiPriority w:val="1"/>
    <w:qFormat/>
    <w:rsid w:val="00C829B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1B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C51B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4659">
      <w:bodyDiv w:val="1"/>
      <w:marLeft w:val="0"/>
      <w:marRight w:val="0"/>
      <w:marTop w:val="0"/>
      <w:marBottom w:val="0"/>
      <w:divBdr>
        <w:top w:val="none" w:sz="0" w:space="0" w:color="auto"/>
        <w:left w:val="none" w:sz="0" w:space="0" w:color="auto"/>
        <w:bottom w:val="none" w:sz="0" w:space="0" w:color="auto"/>
        <w:right w:val="none" w:sz="0" w:space="0" w:color="auto"/>
      </w:divBdr>
    </w:div>
    <w:div w:id="688526808">
      <w:bodyDiv w:val="1"/>
      <w:marLeft w:val="0"/>
      <w:marRight w:val="0"/>
      <w:marTop w:val="0"/>
      <w:marBottom w:val="0"/>
      <w:divBdr>
        <w:top w:val="none" w:sz="0" w:space="0" w:color="auto"/>
        <w:left w:val="none" w:sz="0" w:space="0" w:color="auto"/>
        <w:bottom w:val="none" w:sz="0" w:space="0" w:color="auto"/>
        <w:right w:val="none" w:sz="0" w:space="0" w:color="auto"/>
      </w:divBdr>
    </w:div>
    <w:div w:id="718280171">
      <w:bodyDiv w:val="1"/>
      <w:marLeft w:val="0"/>
      <w:marRight w:val="0"/>
      <w:marTop w:val="0"/>
      <w:marBottom w:val="0"/>
      <w:divBdr>
        <w:top w:val="none" w:sz="0" w:space="0" w:color="auto"/>
        <w:left w:val="none" w:sz="0" w:space="0" w:color="auto"/>
        <w:bottom w:val="none" w:sz="0" w:space="0" w:color="auto"/>
        <w:right w:val="none" w:sz="0" w:space="0" w:color="auto"/>
      </w:divBdr>
    </w:div>
    <w:div w:id="877350342">
      <w:bodyDiv w:val="1"/>
      <w:marLeft w:val="0"/>
      <w:marRight w:val="0"/>
      <w:marTop w:val="0"/>
      <w:marBottom w:val="0"/>
      <w:divBdr>
        <w:top w:val="none" w:sz="0" w:space="0" w:color="auto"/>
        <w:left w:val="none" w:sz="0" w:space="0" w:color="auto"/>
        <w:bottom w:val="none" w:sz="0" w:space="0" w:color="auto"/>
        <w:right w:val="none" w:sz="0" w:space="0" w:color="auto"/>
      </w:divBdr>
    </w:div>
    <w:div w:id="1107194606">
      <w:bodyDiv w:val="1"/>
      <w:marLeft w:val="0"/>
      <w:marRight w:val="0"/>
      <w:marTop w:val="0"/>
      <w:marBottom w:val="0"/>
      <w:divBdr>
        <w:top w:val="none" w:sz="0" w:space="0" w:color="auto"/>
        <w:left w:val="none" w:sz="0" w:space="0" w:color="auto"/>
        <w:bottom w:val="none" w:sz="0" w:space="0" w:color="auto"/>
        <w:right w:val="none" w:sz="0" w:space="0" w:color="auto"/>
      </w:divBdr>
    </w:div>
    <w:div w:id="11312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wcastle.gov.uk/services/public-health-wellbeing-and-leisure/public-health-services/coronavirus-covid-19/cityli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eeds.gov.uk/leedsmic/H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clusioncentre.co.uk/wordpress29/" TargetMode="External"/><Relationship Id="rId5" Type="http://schemas.openxmlformats.org/officeDocument/2006/relationships/styles" Target="styles.xml"/><Relationship Id="rId15" Type="http://schemas.openxmlformats.org/officeDocument/2006/relationships/hyperlink" Target="https://www.newcastle.gov.uk/services/welfare-benefits/welfare-rights-and-money-advice/coronavirus-and-benefits-special-page" TargetMode="External"/><Relationship Id="rId23" Type="http://schemas.openxmlformats.org/officeDocument/2006/relationships/theme" Target="theme/theme1.xml"/><Relationship Id="rId10" Type="http://schemas.openxmlformats.org/officeDocument/2006/relationships/hyperlink" Target="https://www.local.gov.uk/topics/welfare-reform/reshaping-financial-suppor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castle.gov.uk/citylife-news/housing/help-most-vulnerab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3DDAA9E7AEC488CDF996C41713CA0" ma:contentTypeVersion="6" ma:contentTypeDescription="Create a new document." ma:contentTypeScope="" ma:versionID="48b796e7bb606ed0e0929673484ea986">
  <xsd:schema xmlns:xsd="http://www.w3.org/2001/XMLSchema" xmlns:xs="http://www.w3.org/2001/XMLSchema" xmlns:p="http://schemas.microsoft.com/office/2006/metadata/properties" xmlns:ns2="7e2bd02f-9914-4db4-84d2-233d403fca82" xmlns:ns3="ea1e48e1-5345-418d-83a6-2dc2747f72cd" targetNamespace="http://schemas.microsoft.com/office/2006/metadata/properties" ma:root="true" ma:fieldsID="e991ffcf6db43f160aac6b2c9240c460" ns2:_="" ns3:_="">
    <xsd:import namespace="7e2bd02f-9914-4db4-84d2-233d403fca82"/>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bd02f-9914-4db4-84d2-233d403fc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405DA-5D3C-4199-B717-0408B468E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bd02f-9914-4db4-84d2-233d403fca82"/>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111D7-46E4-4CFF-84B9-84932488B6BE}">
  <ds:schemaRefs>
    <ds:schemaRef ds:uri="http://schemas.microsoft.com/sharepoint/v3/contenttype/forms"/>
  </ds:schemaRefs>
</ds:datastoreItem>
</file>

<file path=customXml/itemProps3.xml><?xml version="1.0" encoding="utf-8"?>
<ds:datastoreItem xmlns:ds="http://schemas.openxmlformats.org/officeDocument/2006/customXml" ds:itemID="{4DD910FB-7509-41B6-87B7-64410DBC38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Jonathan Bryant</cp:lastModifiedBy>
  <cp:revision>2</cp:revision>
  <dcterms:created xsi:type="dcterms:W3CDTF">2020-05-06T11:50:00Z</dcterms:created>
  <dcterms:modified xsi:type="dcterms:W3CDTF">2020-05-06T11:50:00Z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0x0101003433DDAA9E7AEC488CDF996C41713CA0</vt:lpwstr>
  </property>
</Properties>
</file>